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C672" w14:textId="64BB8237" w:rsidR="00DB561E" w:rsidRDefault="00A43DAF">
      <w:r>
        <w:rPr>
          <w:rFonts w:ascii="Roboto" w:hAnsi="Roboto"/>
          <w:color w:val="000000"/>
          <w:sz w:val="20"/>
          <w:szCs w:val="20"/>
          <w:shd w:val="clear" w:color="auto" w:fill="FFFFFF"/>
        </w:rPr>
        <w:t>РЕБЕНОК НИКОМУ НИЧЕГО НЕ ДОЛЖЕН, ИЛИ МИФЫ, КОТОРЫЕ СОЧИНИЛИ РОДИТЕЛИ МАЛЫШЕЙ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08723633" wp14:editId="1392EA11">
            <wp:extent cx="152400" cy="152400"/>
            <wp:effectExtent l="0" t="0" r="0" b="0"/>
            <wp:docPr id="17" name="Рисунок 17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Эти мифы заставляют специалистов смеяться до слез. Именно до слез, потому что дети действител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ь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но ничего никому не должны, а вот родители должны! Почему-то родители сейчас считают, что все должны им: врачи, педагоги сначала в детском саду, а потом в школе, государство. Прежде всего, родители должны первыми приходить на помощь своему ребенку, как только это нужно.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095F45B" wp14:editId="773F9589">
            <wp:extent cx="152400" cy="152400"/>
            <wp:effectExtent l="0" t="0" r="0" b="0"/>
            <wp:docPr id="16" name="Рисунок 16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Миф №1. СЕЙЧАС ВСЕ ДЕТИ ПОЗДНОГОВОРЯЩИЕ.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Когда приводите такие высказывания, называйте фамилии известных ученых, врачей, психологов, педагогов, которые провели исследования и доказали это. Нет таких ученых! Нет таких исследований!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3CC18E2" wp14:editId="1AE8299D">
            <wp:extent cx="152400" cy="152400"/>
            <wp:effectExtent l="0" t="0" r="0" b="0"/>
            <wp:docPr id="15" name="Рисунок 1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Развитие речи в онтогенезе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( в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норме) изучалось многими отечественными учеными (Д.Б. Эльконин, Н.Х.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Швачкин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В.И. Бельтюкова, А.Н. Гвоздев, А.А. Леонтьев, С.Н. Цейтлин. ) и опирается на серьезные научные труды. Оно не изменилось ни за последние десятилетия, ни за последние годы и не может измениться, потому что возникновение и развитие речи, прежде всего, зависит от определенной степени зрелости коры головного мозга и определенного уровня развития органов чувств (слуха, зрения, обоняния, осязания, вкуса,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речедвигательного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и речеслухового анализаторов). И с тем, и с другим у большей части малышей сейчас возникают серьезные проблемы. И вот это как раз подтверждают исследования.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7E35711" wp14:editId="43A8C28E">
            <wp:extent cx="152400" cy="152400"/>
            <wp:effectExtent l="0" t="0" r="0" b="0"/>
            <wp:docPr id="14" name="Рисунок 1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Вот данные из статьи современного ученого, кандидата педагогических наук И. Б. Карелиной: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"От года к году число детей, имеющих различные речевые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нарушения, значительно увеличивается. За последние 20 лет нами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было обследовано 23963 ребенка в возрасте от 1,5 до 7 лет. Из них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лишь 31 % имели нормальное речевое развитие и 63 % – различные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речевые нарушения, в том числе такие, как дизартрия и алалия, 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также 6 % детей имели различные психические и сенсорные нарушения, такие как аутизм, нарушения интеллектуального развития и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тугоухость".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78FED29" wp14:editId="65E5B20C">
            <wp:extent cx="152400" cy="152400"/>
            <wp:effectExtent l="0" t="0" r="0" b="0"/>
            <wp:docPr id="13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К сожалению, за последние несколько лет ситуация ухудшилась. И по данным Министерства просвещения уже 87 % малышей имеют задержки речевого развития. И только у полутора процентов это обыкновенная темповая задержка, когда ребенок может неожиданно "разговориться" сам. В остальных случаях речь идет о серьезной, как правило органической патологии.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78A0A65" wp14:editId="01E8E5BA">
            <wp:extent cx="152400" cy="152400"/>
            <wp:effectExtent l="0" t="0" r="0" b="0"/>
            <wp:docPr id="12" name="Рисунок 12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Миф № 2. НАШ СОСЕД НЕ ГОВОРИЛ ДО ПЯТИ ЛЕТ, А ПОТОМ КАК РАЗГОВОРИЛСЯ.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Профессор Е. П. Харченко пишет по этому поводу: "Дети, которые самостоятельно, без коррекции, начинают говорить с 3-х лет и позже, которых в пример ставят некоторые обыватели "а вот наш сосед в 3,5 заговорил, и у него все хорошо" - это КОМПЕНСИРОВАННЫЕ ДЕТИ. Значит, либо мозговая дисфункция была небольшая, и мозг смог сам наладить функцию речевой зоны, либо причина была в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дефицитарном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развитии - педагогической запущенности, или неврозе (психологической проблеме). В любом случае, когда эти дети приходят в школу, в большинстве они приобретают диагнозы СДВГ (синдром гиперактивности и дефицита внимания), дисграфию, дислексию - нарушение процессов восприятия чтения и письма". Помните, что сейчас таких детей не более полутора процентов! Кроме того, при обучении в школе эти дети редко бывают успешными.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5BDAFFD" wp14:editId="1E0C627F">
            <wp:extent cx="152400" cy="152400"/>
            <wp:effectExtent l="0" t="0" r="0" b="0"/>
            <wp:docPr id="11" name="Рисунок 11" descr="👎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👎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Не стоит верить мамам, которые говорят: "А вот мой...", "А вот мои ...". Это смешно! Ученые делают выводы, проведя исследования на тысячах и десятках тысяч детей. Верьте только специалистам.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9155AF2" wp14:editId="5C2C89D3">
            <wp:extent cx="152400" cy="152400"/>
            <wp:effectExtent l="0" t="0" r="0" b="0"/>
            <wp:docPr id="10" name="Рисунок 10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Миф № 3. РЕБЕНОК НИКОМУ НИЧЕГО НЕ ДОЛЖЕН.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Не должен. Конечно же! Но если ребенок развивается нормально, и его мозг развивается нормально, и все его органы чувств развиваются нормально, то в период с года до года и двух месяцев у него появится два десятка первых слов, а в период с полутора лет до года и девяти месяцев у него появятся первые предложения из двух слов: "Дай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биби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!", "Сиди тут", "Хочу пить" (может звучать так: "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Атю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пить" и "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Хатю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пить").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Профессор Харченко говорит о том, что "если у ребенка в 2 года нет фразовой речи – значит у него дисфункция речевых зон мозга или более серьезная причина задержки развития, поэтому бездействие и неправильная реабилитация приводят к последствиям, которые после 6 лет уже невозможно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компенсировать. Пластичность мозга наиболее активна именно до 6 лет. Если ребенка привели к специалистам в 2-2,5 года, то шанс того, что он выйдет в норму, очень высокий, а если привели в 4-5 лет, то уже осталось год-два, и за это время можно только улучшить его состояние, а не максимально восстановить, реабилитировать, как при раннем обращении".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34ECE2F" wp14:editId="77200C1B">
            <wp:extent cx="152400" cy="152400"/>
            <wp:effectExtent l="0" t="0" r="0" b="0"/>
            <wp:docPr id="9" name="Рисунок 9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Миф № 4. РЕБЕНОК НЕ ХОЧЕТ ГОВОРИТЬ.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Над этим мифом особенно смеются детские психологи. Если ребенок не говорит, он НЕ МОЖЕТ ГОВОРИТЬ, и для этого есть серьезные причины, которые необходимо выявить и устранить как можно быстрее. Чем дольше ребенок остается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безречевым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, тем сложнее ему помочь.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1489381" wp14:editId="60F1B116">
            <wp:extent cx="152400" cy="152400"/>
            <wp:effectExtent l="0" t="0" r="0" b="0"/>
            <wp:docPr id="8" name="Рисунок 8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Если вы видите, что ребенок не говорит полтора-два десятка слов к полутора годам, если у него нет предложений в речи в два года, ищите хороших специалистов, которые работают с малышами. Не теряйте времени, чтобы не лишить ребенка будущего! Не говорите, что логопеды работают с детьми только с пяти лет. Есть детские сады, в которые набирают детей с пяти лет. Но есть и логопеды, которые работают с малышами, начиная с года и даже раньше, есть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центрs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помощи родителям с детьми раннего дошкольного возраста во всех регионах.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84F78B5" wp14:editId="6A8DEAE7">
            <wp:extent cx="152400" cy="152400"/>
            <wp:effectExtent l="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Вот дорожная карта для вас: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BD6951B" wp14:editId="0A982FFF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Если ребенок не говорит в два года, необходимо обратиться к следующим врачам-специалистам: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• неврологу;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• оториноларингологу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• сурдологу (потому что иногда причина задержки речевого развития – это нарушение слуха);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• психиатру.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Если участковый педиатр сочтет нужным, он направит ребенка еще и к генетику, гастроэнтерологу, аллергологу, мануальному терапевту и другим специалистам.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2232657" wp14:editId="7D1354E9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По назначению специалистов необходимо пройти все функциональные исследования, которые будут назначены. А это могут быть следующие исследования: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• нейросонография головного мозга(НСГ);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• компьютерная томография (КТ) или магниторезонансная томография головного мозга (МРТ);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• ультразвуковое исследование головного мозга (УЗИ);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• электроэнцефалография (ЭЭГ);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• ультразвуковая диагностика сосудов шеи и головы (УД);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•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спондилография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шейного отдела позвоночника в трех проекциях;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• исследования слуха (КСВП, АСВП) и др.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982C96C" wp14:editId="3F27EFC9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Проводить лечение, назначенное специалистами, в полном объеме.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9760AC7" wp14:editId="72BD5F57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Сочетать лечение с коррекционными занятиями у логопеда. Если логопедом будет рекомендовано обращение к нейропсихологу или дефектологу, выполнить эту рекомендацию и начать занятия с нейропсихологом или дефектологом.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0884645" wp14:editId="4E1A13FF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В соответствии с рекомендациями логопеда организовать домашние развивающие занятия с крохой, сопровождать весь процесс ухода за ребенком потешками и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пестушками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, петь ребенку колыбельные, читать русские народные сказки, играть в игры с пальчиками, подвижные игры, игры для развития сенсорики.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6FC6D9B" wp14:editId="67090068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Абсолютно исключить пребывание ребенка у гаджетов. И не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говорите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что ребенок привык. Это вы его приучили! И это только ваша вина! И это могло усугубить ситуацию с задержкой речевого развития. Ограничить время пребывания ребенка у экрана телевизора до десяти минут при условии, что это будет просмотр соответствующих возрасту ребенка мультфильмов.</w:t>
      </w:r>
    </w:p>
    <w:sectPr w:rsidR="00DB561E" w:rsidSect="00A43DA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AF"/>
    <w:rsid w:val="00A43DAF"/>
    <w:rsid w:val="00DB561E"/>
    <w:rsid w:val="00EC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D30E"/>
  <w15:chartTrackingRefBased/>
  <w15:docId w15:val="{1FB85EB1-6167-4C0A-BF79-3CABB781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Raykina</dc:creator>
  <cp:keywords/>
  <dc:description/>
  <cp:lastModifiedBy>Olga Raykina</cp:lastModifiedBy>
  <cp:revision>1</cp:revision>
  <dcterms:created xsi:type="dcterms:W3CDTF">2023-02-25T15:59:00Z</dcterms:created>
  <dcterms:modified xsi:type="dcterms:W3CDTF">2023-02-25T16:02:00Z</dcterms:modified>
</cp:coreProperties>
</file>