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10915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График спортивных секций  ШСК Юниор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-202</w:t>
      </w:r>
      <w:r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tbl>
      <w:tblPr>
        <w:tblW w:w="15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"/>
        <w:gridCol w:w="3642"/>
        <w:gridCol w:w="2962"/>
        <w:gridCol w:w="1049"/>
        <w:gridCol w:w="2258"/>
        <w:gridCol w:w="1964"/>
        <w:gridCol w:w="2749"/>
      </w:tblGrid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Наименование кружка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Направление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класс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День недели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Руководитель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Волейбол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спортивно-оздоровительное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sz w:val="36"/>
                <w:szCs w:val="36"/>
              </w:rPr>
              <w:t>-9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 Среда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>
              <w:rPr>
                <w:rFonts w:ascii="Times New Roman" w:hAnsi="Times New Roman"/>
                <w:sz w:val="36"/>
                <w:szCs w:val="36"/>
              </w:rPr>
              <w:t>.30-1</w:t>
            </w:r>
            <w:r>
              <w:rPr>
                <w:rFonts w:ascii="Times New Roman" w:hAnsi="Times New Roman"/>
                <w:sz w:val="36"/>
                <w:szCs w:val="36"/>
              </w:rPr>
              <w:t>9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Король Е.В.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График работы секции по волейболу (ДЮСШ, девочки)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tbl>
      <w:tblPr>
        <w:tblW w:w="15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5"/>
        <w:gridCol w:w="3642"/>
        <w:gridCol w:w="2963"/>
        <w:gridCol w:w="1050"/>
        <w:gridCol w:w="2204"/>
        <w:gridCol w:w="1965"/>
        <w:gridCol w:w="2749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Наименование кружка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Направление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День недели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Руководитель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Волейбол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спортивно-оздоровительное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sz w:val="36"/>
                <w:szCs w:val="36"/>
              </w:rPr>
              <w:t>-</w:t>
            </w: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Вторник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17.</w:t>
            </w:r>
            <w:r>
              <w:rPr>
                <w:rFonts w:ascii="Times New Roman" w:hAnsi="Times New Roman"/>
                <w:sz w:val="36"/>
                <w:szCs w:val="36"/>
              </w:rPr>
              <w:t>00</w:t>
            </w:r>
            <w:r>
              <w:rPr>
                <w:rFonts w:ascii="Times New Roman" w:hAnsi="Times New Roman"/>
                <w:sz w:val="36"/>
                <w:szCs w:val="36"/>
              </w:rPr>
              <w:t>-</w:t>
            </w:r>
            <w:r>
              <w:rPr>
                <w:rFonts w:ascii="Times New Roman" w:hAnsi="Times New Roman"/>
                <w:sz w:val="36"/>
                <w:szCs w:val="36"/>
              </w:rPr>
              <w:t>19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Логутов М.В.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b/>
          <w:b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709" w:right="426" w:header="0" w:top="426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038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a50382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a50382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rsid w:val="00a50382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a503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a503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Содержимое таблицы"/>
    <w:basedOn w:val="Normal"/>
    <w:qFormat/>
    <w:rsid w:val="00fe6ee1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2</Pages>
  <Words>52</Words>
  <Characters>365</Characters>
  <CharactersWithSpaces>387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2021-09-28T08:15:00Z</dcterms:created>
  <dc:creator>точка роста</dc:creator>
  <dc:description/>
  <dc:language>ru-RU</dc:language>
  <cp:lastModifiedBy/>
  <dcterms:modified xsi:type="dcterms:W3CDTF">2024-12-09T13:49:25Z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