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7E" w:rsidRDefault="00F6357E" w:rsidP="00A5028D">
      <w:pPr>
        <w:pStyle w:val="a3"/>
        <w:jc w:val="center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F6357E" w:rsidRDefault="00F6357E" w:rsidP="00A5028D">
      <w:pPr>
        <w:pStyle w:val="a3"/>
        <w:jc w:val="center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7D4479" w:rsidRDefault="007D4479" w:rsidP="00A5028D">
      <w:pPr>
        <w:pStyle w:val="a3"/>
        <w:jc w:val="center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7D4479" w:rsidRDefault="00EF4B70" w:rsidP="00A5028D">
      <w:pPr>
        <w:pStyle w:val="a3"/>
        <w:jc w:val="center"/>
        <w:rPr>
          <w:rFonts w:eastAsia="Times New Roman"/>
          <w:b/>
          <w:color w:val="000000"/>
          <w:spacing w:val="4"/>
          <w:sz w:val="24"/>
          <w:szCs w:val="24"/>
        </w:rPr>
      </w:pPr>
      <w:r>
        <w:rPr>
          <w:rFonts w:eastAsia="Times New Roman"/>
          <w:b/>
          <w:noProof/>
          <w:color w:val="000000"/>
          <w:spacing w:val="4"/>
          <w:sz w:val="24"/>
          <w:szCs w:val="24"/>
        </w:rPr>
        <w:drawing>
          <wp:inline distT="0" distB="0" distL="0" distR="0">
            <wp:extent cx="6210935" cy="8281247"/>
            <wp:effectExtent l="19050" t="0" r="0" b="0"/>
            <wp:docPr id="1" name="Рисунок 1" descr="C:\Users\Нина\Desktop\IMG_20201119_11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IMG_20201119_1101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79" w:rsidRDefault="007D4479" w:rsidP="00A5028D">
      <w:pPr>
        <w:pStyle w:val="a3"/>
        <w:jc w:val="center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7D4479" w:rsidRDefault="007D4479" w:rsidP="00A5028D">
      <w:pPr>
        <w:pStyle w:val="a3"/>
        <w:jc w:val="center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F6357E" w:rsidRDefault="00F6357E" w:rsidP="00A5028D">
      <w:pPr>
        <w:pStyle w:val="a3"/>
        <w:jc w:val="center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032375" w:rsidRDefault="00032375" w:rsidP="00EF4B70">
      <w:pPr>
        <w:pStyle w:val="a3"/>
        <w:rPr>
          <w:rFonts w:eastAsia="Times New Roman"/>
          <w:color w:val="000000"/>
          <w:spacing w:val="4"/>
          <w:sz w:val="28"/>
          <w:szCs w:val="24"/>
        </w:rPr>
      </w:pPr>
    </w:p>
    <w:p w:rsidR="00EF4B70" w:rsidRDefault="00EF4B70" w:rsidP="00A5028D">
      <w:pPr>
        <w:pStyle w:val="a3"/>
        <w:jc w:val="center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BE0793" w:rsidRDefault="008A2327" w:rsidP="00A5028D">
      <w:pPr>
        <w:pStyle w:val="a3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  <w:r w:rsidRPr="00BE0793">
        <w:rPr>
          <w:rFonts w:eastAsia="Times New Roman"/>
          <w:b/>
          <w:color w:val="000000"/>
          <w:spacing w:val="4"/>
          <w:sz w:val="28"/>
          <w:szCs w:val="28"/>
        </w:rPr>
        <w:lastRenderedPageBreak/>
        <w:t>П</w:t>
      </w:r>
      <w:r w:rsidR="001D0C36" w:rsidRPr="00BE0793">
        <w:rPr>
          <w:rFonts w:eastAsia="Times New Roman"/>
          <w:b/>
          <w:color w:val="000000"/>
          <w:spacing w:val="4"/>
          <w:sz w:val="28"/>
          <w:szCs w:val="28"/>
        </w:rPr>
        <w:t xml:space="preserve">оложение </w:t>
      </w:r>
    </w:p>
    <w:p w:rsidR="00BE0793" w:rsidRDefault="001D0C36" w:rsidP="00A5028D">
      <w:pPr>
        <w:pStyle w:val="a3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BE0793">
        <w:rPr>
          <w:rFonts w:eastAsia="Times New Roman"/>
          <w:b/>
          <w:color w:val="000000"/>
          <w:spacing w:val="4"/>
          <w:sz w:val="28"/>
          <w:szCs w:val="28"/>
        </w:rPr>
        <w:t xml:space="preserve">о порядке </w:t>
      </w:r>
      <w:r w:rsidRPr="00BE0793">
        <w:rPr>
          <w:rFonts w:eastAsia="Times New Roman"/>
          <w:b/>
          <w:color w:val="000000"/>
          <w:spacing w:val="1"/>
          <w:sz w:val="28"/>
          <w:szCs w:val="28"/>
        </w:rPr>
        <w:t>оказания</w:t>
      </w:r>
      <w:r w:rsidR="00FE5E68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="009F60A1" w:rsidRPr="00BE0793">
        <w:rPr>
          <w:rFonts w:eastAsia="Times New Roman"/>
          <w:b/>
          <w:color w:val="000000"/>
          <w:spacing w:val="1"/>
          <w:sz w:val="28"/>
          <w:szCs w:val="28"/>
        </w:rPr>
        <w:t xml:space="preserve">дополнительных </w:t>
      </w:r>
      <w:r w:rsidR="008A2327" w:rsidRPr="00BE0793">
        <w:rPr>
          <w:rFonts w:eastAsia="Times New Roman"/>
          <w:b/>
          <w:color w:val="000000"/>
          <w:spacing w:val="1"/>
          <w:sz w:val="28"/>
          <w:szCs w:val="28"/>
        </w:rPr>
        <w:t xml:space="preserve">платных </w:t>
      </w:r>
      <w:r w:rsidRPr="00BE0793">
        <w:rPr>
          <w:rFonts w:eastAsia="Times New Roman"/>
          <w:b/>
          <w:color w:val="000000"/>
          <w:spacing w:val="1"/>
          <w:sz w:val="28"/>
          <w:szCs w:val="28"/>
        </w:rPr>
        <w:t>образова</w:t>
      </w:r>
      <w:r w:rsidR="007845EC" w:rsidRPr="00BE0793">
        <w:rPr>
          <w:rFonts w:eastAsia="Times New Roman"/>
          <w:b/>
          <w:color w:val="000000"/>
          <w:spacing w:val="1"/>
          <w:sz w:val="28"/>
          <w:szCs w:val="28"/>
        </w:rPr>
        <w:t xml:space="preserve">тельных услуг, предоставляемых </w:t>
      </w:r>
    </w:p>
    <w:p w:rsidR="00237D70" w:rsidRPr="00BE0793" w:rsidRDefault="007845EC" w:rsidP="00A5028D">
      <w:pPr>
        <w:pStyle w:val="a3"/>
        <w:jc w:val="center"/>
        <w:rPr>
          <w:b/>
          <w:sz w:val="28"/>
          <w:szCs w:val="28"/>
        </w:rPr>
      </w:pPr>
      <w:r w:rsidRPr="00BE0793">
        <w:rPr>
          <w:rFonts w:eastAsia="Times New Roman"/>
          <w:b/>
          <w:color w:val="000000"/>
          <w:spacing w:val="1"/>
          <w:sz w:val="28"/>
          <w:szCs w:val="28"/>
        </w:rPr>
        <w:t>м</w:t>
      </w:r>
      <w:r w:rsidR="008A2327" w:rsidRPr="00BE0793">
        <w:rPr>
          <w:rFonts w:eastAsia="Times New Roman"/>
          <w:b/>
          <w:color w:val="000000"/>
          <w:spacing w:val="1"/>
          <w:sz w:val="28"/>
          <w:szCs w:val="28"/>
        </w:rPr>
        <w:t>униципальным общеобразовательным учреждением</w:t>
      </w:r>
    </w:p>
    <w:p w:rsidR="00237D70" w:rsidRPr="00BE0793" w:rsidRDefault="008A2327" w:rsidP="00A5028D">
      <w:pPr>
        <w:pStyle w:val="a3"/>
        <w:jc w:val="center"/>
        <w:rPr>
          <w:b/>
          <w:sz w:val="28"/>
          <w:szCs w:val="28"/>
        </w:rPr>
      </w:pPr>
      <w:r w:rsidRPr="00BE0793">
        <w:rPr>
          <w:rFonts w:eastAsia="Times New Roman"/>
          <w:b/>
          <w:color w:val="000000"/>
          <w:spacing w:val="2"/>
          <w:sz w:val="28"/>
          <w:szCs w:val="28"/>
        </w:rPr>
        <w:t>«Средняя общеобразовательная школа с.</w:t>
      </w:r>
      <w:r w:rsidR="007845EC" w:rsidRPr="00BE0793">
        <w:rPr>
          <w:rFonts w:eastAsia="Times New Roman"/>
          <w:b/>
          <w:color w:val="000000"/>
          <w:spacing w:val="2"/>
          <w:sz w:val="28"/>
          <w:szCs w:val="28"/>
        </w:rPr>
        <w:t xml:space="preserve"> Октябрьский Городок</w:t>
      </w:r>
      <w:r w:rsidRPr="00BE0793">
        <w:rPr>
          <w:rFonts w:eastAsia="Times New Roman"/>
          <w:b/>
          <w:color w:val="000000"/>
          <w:spacing w:val="2"/>
          <w:sz w:val="28"/>
          <w:szCs w:val="28"/>
        </w:rPr>
        <w:t>»</w:t>
      </w:r>
    </w:p>
    <w:p w:rsidR="00237D70" w:rsidRPr="00BE0793" w:rsidRDefault="00237D70" w:rsidP="00A5028D">
      <w:pPr>
        <w:pStyle w:val="a3"/>
        <w:jc w:val="both"/>
        <w:rPr>
          <w:sz w:val="28"/>
          <w:szCs w:val="28"/>
        </w:rPr>
      </w:pPr>
    </w:p>
    <w:p w:rsidR="001D0C36" w:rsidRPr="00BE0793" w:rsidRDefault="008A2327" w:rsidP="00A5028D">
      <w:pPr>
        <w:ind w:firstLine="709"/>
        <w:jc w:val="center"/>
        <w:rPr>
          <w:rFonts w:eastAsia="Times New Roman"/>
          <w:b/>
          <w:color w:val="000000"/>
          <w:spacing w:val="-5"/>
          <w:sz w:val="28"/>
          <w:szCs w:val="28"/>
        </w:rPr>
      </w:pPr>
      <w:r w:rsidRPr="00BE0793">
        <w:rPr>
          <w:b/>
          <w:color w:val="000000"/>
          <w:spacing w:val="-5"/>
          <w:sz w:val="28"/>
          <w:szCs w:val="28"/>
        </w:rPr>
        <w:t xml:space="preserve">1. </w:t>
      </w:r>
      <w:r w:rsidRPr="00BE0793">
        <w:rPr>
          <w:rFonts w:eastAsia="Times New Roman"/>
          <w:b/>
          <w:color w:val="000000"/>
          <w:spacing w:val="-5"/>
          <w:sz w:val="28"/>
          <w:szCs w:val="28"/>
        </w:rPr>
        <w:t>Общие положения</w:t>
      </w:r>
    </w:p>
    <w:p w:rsidR="004723A0" w:rsidRPr="00BE0793" w:rsidRDefault="001D0C36" w:rsidP="00A5028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1.1. Настоящее </w:t>
      </w:r>
      <w:r w:rsidRPr="00BE0793">
        <w:rPr>
          <w:rFonts w:eastAsia="Times New Roman"/>
          <w:color w:val="000000"/>
          <w:spacing w:val="4"/>
          <w:sz w:val="28"/>
          <w:szCs w:val="28"/>
        </w:rPr>
        <w:t xml:space="preserve">Положение о порядке </w:t>
      </w:r>
      <w:r w:rsidRPr="00BE0793">
        <w:rPr>
          <w:rFonts w:eastAsia="Times New Roman"/>
          <w:color w:val="000000"/>
          <w:spacing w:val="1"/>
          <w:sz w:val="28"/>
          <w:szCs w:val="28"/>
        </w:rPr>
        <w:t xml:space="preserve">оказания </w:t>
      </w:r>
      <w:r w:rsidR="009F60A1" w:rsidRPr="00BE0793">
        <w:rPr>
          <w:rFonts w:eastAsia="Times New Roman"/>
          <w:color w:val="000000"/>
          <w:spacing w:val="1"/>
          <w:sz w:val="28"/>
          <w:szCs w:val="28"/>
        </w:rPr>
        <w:t xml:space="preserve">дополнительных </w:t>
      </w:r>
      <w:r w:rsidRPr="00BE0793">
        <w:rPr>
          <w:rFonts w:eastAsia="Times New Roman"/>
          <w:color w:val="000000"/>
          <w:spacing w:val="1"/>
          <w:sz w:val="28"/>
          <w:szCs w:val="28"/>
        </w:rPr>
        <w:t>платных образовательных услуг, предоставляемых Муниципальным общеобразовательным учреждением</w:t>
      </w:r>
      <w:bookmarkStart w:id="0" w:name="_GoBack"/>
      <w:bookmarkEnd w:id="0"/>
      <w:proofErr w:type="gramStart"/>
      <w:r w:rsidRPr="00BE0793">
        <w:rPr>
          <w:rFonts w:eastAsia="Times New Roman"/>
          <w:color w:val="000000"/>
          <w:spacing w:val="2"/>
          <w:sz w:val="28"/>
          <w:szCs w:val="28"/>
        </w:rPr>
        <w:t>«С</w:t>
      </w:r>
      <w:proofErr w:type="gramEnd"/>
      <w:r w:rsidRPr="00BE0793">
        <w:rPr>
          <w:rFonts w:eastAsia="Times New Roman"/>
          <w:color w:val="000000"/>
          <w:spacing w:val="2"/>
          <w:sz w:val="28"/>
          <w:szCs w:val="28"/>
        </w:rPr>
        <w:t>редняя общ</w:t>
      </w:r>
      <w:r w:rsidR="007845EC" w:rsidRPr="00BE0793">
        <w:rPr>
          <w:rFonts w:eastAsia="Times New Roman"/>
          <w:color w:val="000000"/>
          <w:spacing w:val="2"/>
          <w:sz w:val="28"/>
          <w:szCs w:val="28"/>
        </w:rPr>
        <w:t>еобразовательная школа с. Октябрьский Городок</w:t>
      </w:r>
      <w:r w:rsidRPr="00BE0793">
        <w:rPr>
          <w:rFonts w:eastAsia="Times New Roman"/>
          <w:color w:val="000000"/>
          <w:spacing w:val="2"/>
          <w:sz w:val="28"/>
          <w:szCs w:val="28"/>
        </w:rPr>
        <w:t xml:space="preserve">» </w:t>
      </w:r>
      <w:r w:rsidRPr="00BE0793">
        <w:rPr>
          <w:bCs/>
          <w:sz w:val="28"/>
          <w:szCs w:val="28"/>
        </w:rPr>
        <w:t xml:space="preserve">(далее по тексту – Положение) </w:t>
      </w:r>
      <w:r w:rsidRPr="00BE0793">
        <w:rPr>
          <w:sz w:val="28"/>
          <w:szCs w:val="28"/>
        </w:rPr>
        <w:t xml:space="preserve">разработано в соответствии с Гражданским кодексом Российской Федерации, Федеральным законом от 29.12.2012 № 273-ФЗ «Об образовании в Российской Федерации», </w:t>
      </w:r>
      <w:r w:rsidR="004723A0" w:rsidRPr="00BE0793">
        <w:rPr>
          <w:rFonts w:eastAsia="Times New Roman"/>
          <w:color w:val="000000"/>
          <w:spacing w:val="-3"/>
          <w:sz w:val="28"/>
          <w:szCs w:val="28"/>
        </w:rPr>
        <w:t>Законом Россий</w:t>
      </w:r>
      <w:r w:rsidR="004723A0" w:rsidRPr="00BE0793">
        <w:rPr>
          <w:rFonts w:eastAsia="Times New Roman"/>
          <w:color w:val="000000"/>
          <w:spacing w:val="-3"/>
          <w:sz w:val="28"/>
          <w:szCs w:val="28"/>
        </w:rPr>
        <w:softHyphen/>
      </w:r>
      <w:r w:rsidR="004723A0" w:rsidRPr="00BE0793">
        <w:rPr>
          <w:rFonts w:eastAsia="Times New Roman"/>
          <w:color w:val="000000"/>
          <w:spacing w:val="-4"/>
          <w:sz w:val="28"/>
          <w:szCs w:val="28"/>
        </w:rPr>
        <w:t xml:space="preserve">ской Федерации от 07.02.1992 № 2300-1 «О защите прав потребителей», </w:t>
      </w:r>
      <w:r w:rsidRPr="00BE0793">
        <w:rPr>
          <w:sz w:val="28"/>
          <w:szCs w:val="28"/>
        </w:rPr>
        <w:t>постановлением Правительства Российской Федерации от 15.08.2013 № 706 «Об утверждении Правил оказания платных образовательных услуг», постановлением администрации Татищевского муниципального района от</w:t>
      </w:r>
      <w:r w:rsidR="00F1348A" w:rsidRPr="00BE0793">
        <w:rPr>
          <w:sz w:val="28"/>
          <w:szCs w:val="28"/>
        </w:rPr>
        <w:t>04.06.2013</w:t>
      </w:r>
      <w:r w:rsidRPr="00BE0793">
        <w:rPr>
          <w:sz w:val="28"/>
          <w:szCs w:val="28"/>
        </w:rPr>
        <w:t xml:space="preserve"> № </w:t>
      </w:r>
      <w:r w:rsidR="00F1348A" w:rsidRPr="00BE0793">
        <w:rPr>
          <w:sz w:val="28"/>
          <w:szCs w:val="28"/>
        </w:rPr>
        <w:t xml:space="preserve">936 </w:t>
      </w:r>
      <w:r w:rsidRPr="00BE0793">
        <w:rPr>
          <w:sz w:val="28"/>
          <w:szCs w:val="28"/>
        </w:rPr>
        <w:t>«</w:t>
      </w:r>
      <w:r w:rsidR="00F1348A" w:rsidRPr="00BE0793">
        <w:rPr>
          <w:sz w:val="28"/>
          <w:szCs w:val="28"/>
        </w:rPr>
        <w:t>Об утверждении Положения об оказании платных услуг, предоставляемых муниципальным общеобразовательным учреждением «Средняя общ</w:t>
      </w:r>
      <w:r w:rsidR="007845EC" w:rsidRPr="00BE0793">
        <w:rPr>
          <w:sz w:val="28"/>
          <w:szCs w:val="28"/>
        </w:rPr>
        <w:t>еобразовательная школа с. Октябрьский Городок»</w:t>
      </w:r>
      <w:r w:rsidRPr="00BE0793">
        <w:rPr>
          <w:sz w:val="28"/>
          <w:szCs w:val="28"/>
        </w:rPr>
        <w:t xml:space="preserve">, Уставом </w:t>
      </w:r>
      <w:r w:rsidR="007845EC" w:rsidRPr="00BE0793">
        <w:rPr>
          <w:bCs/>
          <w:sz w:val="28"/>
          <w:szCs w:val="28"/>
        </w:rPr>
        <w:t>м</w:t>
      </w:r>
      <w:r w:rsidRPr="00BE0793">
        <w:rPr>
          <w:bCs/>
          <w:sz w:val="28"/>
          <w:szCs w:val="28"/>
        </w:rPr>
        <w:t>униципального общеобразовательного учреждения «Средняя об</w:t>
      </w:r>
      <w:r w:rsidR="007845EC" w:rsidRPr="00BE0793">
        <w:rPr>
          <w:bCs/>
          <w:sz w:val="28"/>
          <w:szCs w:val="28"/>
        </w:rPr>
        <w:t>щеобразовательная школа с. Октябрьский Городок</w:t>
      </w:r>
      <w:r w:rsidRPr="00BE0793">
        <w:rPr>
          <w:bCs/>
          <w:sz w:val="28"/>
          <w:szCs w:val="28"/>
        </w:rPr>
        <w:t>» (далее по тексту – образовательного учреждения)</w:t>
      </w:r>
      <w:r w:rsidRPr="00BE0793">
        <w:rPr>
          <w:sz w:val="28"/>
          <w:szCs w:val="28"/>
        </w:rPr>
        <w:t>.</w:t>
      </w:r>
    </w:p>
    <w:p w:rsidR="004723A0" w:rsidRPr="00BE0793" w:rsidRDefault="004723A0" w:rsidP="00A5028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1.2. Настоящее положение определяет порядок и условия оказания </w:t>
      </w:r>
      <w:r w:rsidR="009F60A1" w:rsidRPr="00BE0793">
        <w:rPr>
          <w:sz w:val="28"/>
          <w:szCs w:val="28"/>
        </w:rPr>
        <w:t xml:space="preserve">дополнительных </w:t>
      </w:r>
      <w:r w:rsidRPr="00BE0793">
        <w:rPr>
          <w:sz w:val="28"/>
          <w:szCs w:val="28"/>
        </w:rPr>
        <w:t xml:space="preserve">платных образовательных услуг в </w:t>
      </w:r>
      <w:r w:rsidR="007845EC" w:rsidRPr="00BE0793">
        <w:rPr>
          <w:bCs/>
          <w:sz w:val="28"/>
          <w:szCs w:val="28"/>
        </w:rPr>
        <w:t>м</w:t>
      </w:r>
      <w:r w:rsidRPr="00BE0793">
        <w:rPr>
          <w:bCs/>
          <w:sz w:val="28"/>
          <w:szCs w:val="28"/>
        </w:rPr>
        <w:t>униципальном общеобразовательном учреждении</w:t>
      </w:r>
      <w:r w:rsidRPr="00BE0793">
        <w:rPr>
          <w:sz w:val="28"/>
          <w:szCs w:val="28"/>
        </w:rPr>
        <w:t xml:space="preserve"> «</w:t>
      </w:r>
      <w:r w:rsidRPr="00BE0793">
        <w:rPr>
          <w:bCs/>
          <w:sz w:val="28"/>
          <w:szCs w:val="28"/>
        </w:rPr>
        <w:t>Средняя общ</w:t>
      </w:r>
      <w:r w:rsidR="007845EC" w:rsidRPr="00BE0793">
        <w:rPr>
          <w:bCs/>
          <w:sz w:val="28"/>
          <w:szCs w:val="28"/>
        </w:rPr>
        <w:t>еобразовательная школа с. Октябрьский Городок</w:t>
      </w:r>
      <w:r w:rsidRPr="00BE0793">
        <w:rPr>
          <w:bCs/>
          <w:sz w:val="28"/>
          <w:szCs w:val="28"/>
        </w:rPr>
        <w:t>» (далее по тексту - образовательное учреждение</w:t>
      </w:r>
      <w:r w:rsidR="005407B1" w:rsidRPr="00BE0793">
        <w:rPr>
          <w:bCs/>
          <w:sz w:val="28"/>
          <w:szCs w:val="28"/>
        </w:rPr>
        <w:t>, исполнитель</w:t>
      </w:r>
      <w:r w:rsidRPr="00BE0793">
        <w:rPr>
          <w:bCs/>
          <w:sz w:val="28"/>
          <w:szCs w:val="28"/>
        </w:rPr>
        <w:t>)</w:t>
      </w:r>
      <w:r w:rsidRPr="00BE0793">
        <w:rPr>
          <w:sz w:val="28"/>
          <w:szCs w:val="28"/>
        </w:rPr>
        <w:t xml:space="preserve">. </w:t>
      </w:r>
    </w:p>
    <w:p w:rsidR="004723A0" w:rsidRPr="00BE0793" w:rsidRDefault="004723A0" w:rsidP="00A5028D">
      <w:pPr>
        <w:shd w:val="clear" w:color="auto" w:fill="FFFFFF"/>
        <w:tabs>
          <w:tab w:val="left" w:pos="0"/>
        </w:tabs>
        <w:spacing w:before="5"/>
        <w:ind w:right="38"/>
        <w:jc w:val="both"/>
        <w:rPr>
          <w:sz w:val="28"/>
          <w:szCs w:val="28"/>
        </w:rPr>
      </w:pPr>
      <w:r w:rsidRPr="00BE0793">
        <w:rPr>
          <w:sz w:val="28"/>
          <w:szCs w:val="28"/>
        </w:rPr>
        <w:tab/>
      </w:r>
      <w:r w:rsidRPr="00BE0793">
        <w:rPr>
          <w:spacing w:val="-8"/>
          <w:sz w:val="28"/>
          <w:szCs w:val="28"/>
        </w:rPr>
        <w:t xml:space="preserve">1.3. </w:t>
      </w:r>
      <w:r w:rsidR="009F60A1" w:rsidRPr="00BE0793">
        <w:rPr>
          <w:spacing w:val="-8"/>
          <w:sz w:val="28"/>
          <w:szCs w:val="28"/>
        </w:rPr>
        <w:t>Дополнительные п</w:t>
      </w:r>
      <w:r w:rsidRPr="00BE0793">
        <w:rPr>
          <w:spacing w:val="-8"/>
          <w:sz w:val="28"/>
          <w:szCs w:val="28"/>
        </w:rPr>
        <w:t>латные</w:t>
      </w:r>
      <w:r w:rsidR="00FE5E68">
        <w:rPr>
          <w:spacing w:val="-8"/>
          <w:sz w:val="28"/>
          <w:szCs w:val="28"/>
        </w:rPr>
        <w:t xml:space="preserve"> </w:t>
      </w:r>
      <w:r w:rsidRPr="00BE0793">
        <w:rPr>
          <w:spacing w:val="-5"/>
          <w:sz w:val="28"/>
          <w:szCs w:val="28"/>
        </w:rPr>
        <w:t>образовательные</w:t>
      </w:r>
      <w:r w:rsidR="00FE5E68">
        <w:rPr>
          <w:spacing w:val="-5"/>
          <w:sz w:val="28"/>
          <w:szCs w:val="28"/>
        </w:rPr>
        <w:t xml:space="preserve"> </w:t>
      </w:r>
      <w:r w:rsidRPr="00BE0793">
        <w:rPr>
          <w:spacing w:val="-3"/>
          <w:sz w:val="28"/>
          <w:szCs w:val="28"/>
        </w:rPr>
        <w:t xml:space="preserve">услуги представляют собой осуществление </w:t>
      </w:r>
      <w:r w:rsidRPr="00BE0793">
        <w:rPr>
          <w:spacing w:val="-2"/>
          <w:sz w:val="28"/>
          <w:szCs w:val="28"/>
        </w:rPr>
        <w:t xml:space="preserve">образовательной деятельности по заданиям и за счет средств физических и </w:t>
      </w:r>
      <w:r w:rsidRPr="00BE0793">
        <w:rPr>
          <w:sz w:val="28"/>
          <w:szCs w:val="28"/>
        </w:rPr>
        <w:t xml:space="preserve">(или) юридических лиц по договорам об оказании платных образовательных услуг. </w:t>
      </w:r>
    </w:p>
    <w:p w:rsidR="004723A0" w:rsidRPr="00BE0793" w:rsidRDefault="004723A0" w:rsidP="00A5028D">
      <w:pPr>
        <w:shd w:val="clear" w:color="auto" w:fill="FFFFFF"/>
        <w:tabs>
          <w:tab w:val="left" w:pos="0"/>
        </w:tabs>
        <w:spacing w:before="5"/>
        <w:ind w:right="38"/>
        <w:jc w:val="both"/>
        <w:rPr>
          <w:sz w:val="28"/>
          <w:szCs w:val="28"/>
        </w:rPr>
      </w:pPr>
      <w:r w:rsidRPr="00BE0793">
        <w:rPr>
          <w:sz w:val="28"/>
          <w:szCs w:val="28"/>
        </w:rPr>
        <w:tab/>
        <w:t xml:space="preserve">1.4. Учреждение оказывает </w:t>
      </w:r>
      <w:r w:rsidR="009F60A1" w:rsidRPr="00BE0793">
        <w:rPr>
          <w:sz w:val="28"/>
          <w:szCs w:val="28"/>
        </w:rPr>
        <w:t xml:space="preserve">дополнительные </w:t>
      </w:r>
      <w:r w:rsidRPr="00BE0793">
        <w:rPr>
          <w:spacing w:val="-8"/>
          <w:sz w:val="28"/>
          <w:szCs w:val="28"/>
        </w:rPr>
        <w:t xml:space="preserve">платные </w:t>
      </w:r>
      <w:r w:rsidRPr="00BE0793">
        <w:rPr>
          <w:spacing w:val="-5"/>
          <w:sz w:val="28"/>
          <w:szCs w:val="28"/>
        </w:rPr>
        <w:t xml:space="preserve">образовательные </w:t>
      </w:r>
      <w:r w:rsidRPr="00BE0793">
        <w:rPr>
          <w:spacing w:val="-3"/>
          <w:sz w:val="28"/>
          <w:szCs w:val="28"/>
        </w:rPr>
        <w:t>услуги в соответствии с основным видом</w:t>
      </w:r>
      <w:r w:rsidR="009F60A1" w:rsidRPr="00BE0793">
        <w:rPr>
          <w:spacing w:val="-3"/>
          <w:sz w:val="28"/>
          <w:szCs w:val="28"/>
        </w:rPr>
        <w:t xml:space="preserve"> деятельности, предусмотренным У</w:t>
      </w:r>
      <w:r w:rsidRPr="00BE0793">
        <w:rPr>
          <w:spacing w:val="-3"/>
          <w:sz w:val="28"/>
          <w:szCs w:val="28"/>
        </w:rPr>
        <w:t xml:space="preserve">ставом </w:t>
      </w:r>
      <w:r w:rsidR="009F60A1" w:rsidRPr="00BE0793">
        <w:rPr>
          <w:spacing w:val="-3"/>
          <w:sz w:val="28"/>
          <w:szCs w:val="28"/>
        </w:rPr>
        <w:t xml:space="preserve">образовательного </w:t>
      </w:r>
      <w:r w:rsidRPr="00BE0793">
        <w:rPr>
          <w:spacing w:val="-3"/>
          <w:sz w:val="28"/>
          <w:szCs w:val="28"/>
        </w:rPr>
        <w:t xml:space="preserve">учреждения. </w:t>
      </w:r>
    </w:p>
    <w:p w:rsidR="004723A0" w:rsidRPr="00BE0793" w:rsidRDefault="004723A0" w:rsidP="00A5028D">
      <w:pPr>
        <w:shd w:val="clear" w:color="auto" w:fill="FFFFFF"/>
        <w:tabs>
          <w:tab w:val="left" w:pos="0"/>
        </w:tabs>
        <w:spacing w:before="5"/>
        <w:ind w:right="38"/>
        <w:jc w:val="both"/>
        <w:rPr>
          <w:spacing w:val="-23"/>
          <w:sz w:val="28"/>
          <w:szCs w:val="28"/>
        </w:rPr>
      </w:pPr>
      <w:r w:rsidRPr="00BE0793">
        <w:rPr>
          <w:sz w:val="28"/>
          <w:szCs w:val="28"/>
        </w:rPr>
        <w:tab/>
        <w:t xml:space="preserve">1.5. Заказчиком </w:t>
      </w:r>
      <w:r w:rsidR="009F60A1" w:rsidRPr="00BE0793">
        <w:rPr>
          <w:sz w:val="28"/>
          <w:szCs w:val="28"/>
        </w:rPr>
        <w:t xml:space="preserve">дополнительных </w:t>
      </w:r>
      <w:r w:rsidRPr="00BE0793">
        <w:rPr>
          <w:sz w:val="28"/>
          <w:szCs w:val="28"/>
        </w:rPr>
        <w:t xml:space="preserve">платных образовательных услуг может быть физическое и (или) юридическое лицо, имеющие намерение заказать либо заказывающее </w:t>
      </w:r>
      <w:r w:rsidR="009F60A1" w:rsidRPr="00BE0793">
        <w:rPr>
          <w:sz w:val="28"/>
          <w:szCs w:val="28"/>
        </w:rPr>
        <w:t xml:space="preserve">дополнительные </w:t>
      </w:r>
      <w:r w:rsidRPr="00BE0793">
        <w:rPr>
          <w:sz w:val="28"/>
          <w:szCs w:val="28"/>
        </w:rPr>
        <w:t>платные образовательные услуги для себя или иных лиц на основании договора об оказании платных образовательных услуг (далее - заказчик).</w:t>
      </w:r>
    </w:p>
    <w:p w:rsidR="004723A0" w:rsidRDefault="009F60A1" w:rsidP="00A5028D">
      <w:pPr>
        <w:shd w:val="clear" w:color="auto" w:fill="FFFFFF"/>
        <w:tabs>
          <w:tab w:val="left" w:pos="0"/>
        </w:tabs>
        <w:spacing w:before="5"/>
        <w:ind w:right="29"/>
        <w:jc w:val="both"/>
        <w:rPr>
          <w:spacing w:val="-22"/>
          <w:sz w:val="28"/>
          <w:szCs w:val="28"/>
        </w:rPr>
      </w:pPr>
      <w:r w:rsidRPr="00BE0793">
        <w:rPr>
          <w:spacing w:val="-4"/>
          <w:sz w:val="28"/>
          <w:szCs w:val="28"/>
        </w:rPr>
        <w:tab/>
        <w:t>1.6. Дополнительные п</w:t>
      </w:r>
      <w:r w:rsidR="004723A0" w:rsidRPr="00BE0793">
        <w:rPr>
          <w:spacing w:val="-4"/>
          <w:sz w:val="28"/>
          <w:szCs w:val="28"/>
        </w:rPr>
        <w:t xml:space="preserve">латные образовательные услуги не могут быть оказаны вместо </w:t>
      </w:r>
      <w:r w:rsidR="004723A0" w:rsidRPr="00BE0793">
        <w:rPr>
          <w:sz w:val="28"/>
          <w:szCs w:val="28"/>
        </w:rPr>
        <w:t xml:space="preserve">образовательной деятельности, финансовое обеспечение которой </w:t>
      </w:r>
      <w:r w:rsidR="004723A0" w:rsidRPr="00BE0793">
        <w:rPr>
          <w:spacing w:val="-3"/>
          <w:sz w:val="28"/>
          <w:szCs w:val="28"/>
        </w:rPr>
        <w:t xml:space="preserve">осуществляется за счет бюджетных ассигнований </w:t>
      </w:r>
      <w:r w:rsidR="004723A0" w:rsidRPr="00BE0793">
        <w:rPr>
          <w:sz w:val="28"/>
          <w:szCs w:val="28"/>
        </w:rPr>
        <w:t>федерального бюджета, бюджетов субъектов Российской Федерации, местных бюджетов.</w:t>
      </w:r>
      <w:r w:rsidR="004723A0" w:rsidRPr="00BE0793">
        <w:rPr>
          <w:spacing w:val="-22"/>
          <w:sz w:val="28"/>
          <w:szCs w:val="28"/>
        </w:rPr>
        <w:tab/>
      </w:r>
    </w:p>
    <w:p w:rsidR="00922083" w:rsidRPr="00922083" w:rsidRDefault="00922083" w:rsidP="00922083">
      <w:pPr>
        <w:shd w:val="clear" w:color="auto" w:fill="FFFFFF"/>
        <w:tabs>
          <w:tab w:val="left" w:pos="0"/>
        </w:tabs>
        <w:spacing w:before="5"/>
        <w:ind w:right="29" w:firstLine="709"/>
        <w:jc w:val="both"/>
        <w:rPr>
          <w:spacing w:val="-22"/>
          <w:sz w:val="32"/>
          <w:szCs w:val="28"/>
        </w:rPr>
      </w:pPr>
      <w:r w:rsidRPr="00922083">
        <w:rPr>
          <w:sz w:val="28"/>
          <w:szCs w:val="24"/>
        </w:rPr>
        <w:t xml:space="preserve">1.7. </w:t>
      </w:r>
      <w:proofErr w:type="gramStart"/>
      <w:r w:rsidRPr="00922083">
        <w:rPr>
          <w:sz w:val="28"/>
          <w:szCs w:val="24"/>
        </w:rPr>
        <w:t xml:space="preserve">Оплата за обучение в части услуг, оказываемых в рамках системы персонифицированного финансирования, не может превышать нормативную стоимость образовательной программы (части образовательной программы), определенную уполномоченным органом муниципального образования на основании Правил персонифицированного финансирования и Методики </w:t>
      </w:r>
      <w:r w:rsidRPr="00922083">
        <w:rPr>
          <w:sz w:val="28"/>
          <w:szCs w:val="24"/>
        </w:rPr>
        <w:lastRenderedPageBreak/>
        <w:t xml:space="preserve">определения нормативной стоимости образовательной услуги по реализации дополнительных общеобразовательных </w:t>
      </w:r>
      <w:proofErr w:type="spellStart"/>
      <w:r w:rsidRPr="00922083">
        <w:rPr>
          <w:sz w:val="28"/>
          <w:szCs w:val="24"/>
        </w:rPr>
        <w:t>общеразвивающих</w:t>
      </w:r>
      <w:proofErr w:type="spellEnd"/>
      <w:r w:rsidRPr="00922083">
        <w:rPr>
          <w:sz w:val="28"/>
          <w:szCs w:val="24"/>
        </w:rPr>
        <w:t xml:space="preserve"> программ в рамках системы персонифицированного финансирования, принятых в муниципальном образовании.</w:t>
      </w:r>
      <w:proofErr w:type="gramEnd"/>
    </w:p>
    <w:p w:rsidR="004723A0" w:rsidRPr="00BE0793" w:rsidRDefault="00922083" w:rsidP="00A5028D">
      <w:pPr>
        <w:shd w:val="clear" w:color="auto" w:fill="FFFFFF"/>
        <w:tabs>
          <w:tab w:val="left" w:pos="0"/>
        </w:tabs>
        <w:spacing w:before="5"/>
        <w:ind w:right="29" w:firstLine="709"/>
        <w:jc w:val="both"/>
        <w:rPr>
          <w:spacing w:val="-20"/>
          <w:sz w:val="28"/>
          <w:szCs w:val="28"/>
        </w:rPr>
      </w:pPr>
      <w:r>
        <w:rPr>
          <w:spacing w:val="-22"/>
          <w:sz w:val="28"/>
          <w:szCs w:val="28"/>
        </w:rPr>
        <w:t>1.8</w:t>
      </w:r>
      <w:r w:rsidR="004723A0" w:rsidRPr="00BE0793">
        <w:rPr>
          <w:spacing w:val="-22"/>
          <w:sz w:val="28"/>
          <w:szCs w:val="28"/>
        </w:rPr>
        <w:t xml:space="preserve">. </w:t>
      </w:r>
      <w:r w:rsidR="004723A0" w:rsidRPr="00BE0793">
        <w:rPr>
          <w:spacing w:val="-1"/>
          <w:sz w:val="28"/>
          <w:szCs w:val="28"/>
        </w:rPr>
        <w:t xml:space="preserve">Настоящее положение является обязательным для исполнения всеми структурными подразделениями </w:t>
      </w:r>
      <w:r w:rsidR="004723A0" w:rsidRPr="00BE0793">
        <w:rPr>
          <w:color w:val="000000"/>
          <w:spacing w:val="-1"/>
          <w:sz w:val="28"/>
          <w:szCs w:val="28"/>
        </w:rPr>
        <w:t>и работниками</w:t>
      </w:r>
      <w:r w:rsidR="004723A0" w:rsidRPr="00BE0793">
        <w:rPr>
          <w:spacing w:val="-1"/>
          <w:sz w:val="28"/>
          <w:szCs w:val="28"/>
        </w:rPr>
        <w:t xml:space="preserve"> образовательного учреждения.</w:t>
      </w:r>
    </w:p>
    <w:p w:rsidR="00BE0793" w:rsidRDefault="00BE0793" w:rsidP="00922083">
      <w:pPr>
        <w:shd w:val="clear" w:color="auto" w:fill="FFFFFF"/>
        <w:tabs>
          <w:tab w:val="left" w:pos="0"/>
          <w:tab w:val="left" w:pos="2016"/>
        </w:tabs>
        <w:rPr>
          <w:b/>
          <w:bCs/>
          <w:sz w:val="28"/>
          <w:szCs w:val="28"/>
        </w:rPr>
      </w:pPr>
    </w:p>
    <w:p w:rsidR="004723A0" w:rsidRPr="00BE0793" w:rsidRDefault="004723A0" w:rsidP="00BE0793">
      <w:pPr>
        <w:shd w:val="clear" w:color="auto" w:fill="FFFFFF"/>
        <w:tabs>
          <w:tab w:val="left" w:pos="0"/>
          <w:tab w:val="left" w:pos="2016"/>
        </w:tabs>
        <w:jc w:val="center"/>
        <w:rPr>
          <w:b/>
          <w:sz w:val="28"/>
          <w:szCs w:val="28"/>
        </w:rPr>
      </w:pPr>
      <w:r w:rsidRPr="00BE0793">
        <w:rPr>
          <w:b/>
          <w:bCs/>
          <w:sz w:val="28"/>
          <w:szCs w:val="28"/>
        </w:rPr>
        <w:t>2. Цели</w:t>
      </w:r>
      <w:r w:rsidR="00626670" w:rsidRPr="00BE0793">
        <w:rPr>
          <w:b/>
          <w:bCs/>
          <w:sz w:val="28"/>
          <w:szCs w:val="28"/>
        </w:rPr>
        <w:t>, задачи</w:t>
      </w:r>
      <w:r w:rsidR="009F60A1" w:rsidRPr="00BE0793">
        <w:rPr>
          <w:b/>
          <w:bCs/>
          <w:sz w:val="28"/>
          <w:szCs w:val="28"/>
        </w:rPr>
        <w:t xml:space="preserve">и виды </w:t>
      </w:r>
      <w:r w:rsidRPr="00BE0793">
        <w:rPr>
          <w:b/>
          <w:bCs/>
          <w:sz w:val="28"/>
          <w:szCs w:val="28"/>
        </w:rPr>
        <w:t xml:space="preserve">оказания </w:t>
      </w:r>
      <w:r w:rsidR="00D82D2B">
        <w:rPr>
          <w:b/>
          <w:bCs/>
          <w:sz w:val="28"/>
          <w:szCs w:val="28"/>
        </w:rPr>
        <w:t xml:space="preserve">дополнительных  </w:t>
      </w:r>
      <w:r w:rsidRPr="00BE0793">
        <w:rPr>
          <w:b/>
          <w:bCs/>
          <w:sz w:val="28"/>
          <w:szCs w:val="28"/>
        </w:rPr>
        <w:t xml:space="preserve">платных образовательных </w:t>
      </w:r>
      <w:r w:rsidRPr="00BE0793">
        <w:rPr>
          <w:b/>
          <w:sz w:val="28"/>
          <w:szCs w:val="28"/>
        </w:rPr>
        <w:t>услуг</w:t>
      </w:r>
    </w:p>
    <w:p w:rsidR="004723A0" w:rsidRPr="00BE0793" w:rsidRDefault="004723A0" w:rsidP="00A5028D">
      <w:pPr>
        <w:widowControl/>
        <w:ind w:firstLine="709"/>
        <w:jc w:val="both"/>
        <w:rPr>
          <w:spacing w:val="-4"/>
          <w:sz w:val="28"/>
          <w:szCs w:val="28"/>
        </w:rPr>
      </w:pPr>
      <w:r w:rsidRPr="00BE0793">
        <w:rPr>
          <w:bCs/>
          <w:spacing w:val="-13"/>
          <w:sz w:val="28"/>
          <w:szCs w:val="28"/>
        </w:rPr>
        <w:tab/>
        <w:t xml:space="preserve">2.1. </w:t>
      </w:r>
      <w:r w:rsidR="00626670" w:rsidRPr="00BE0793">
        <w:rPr>
          <w:bCs/>
          <w:spacing w:val="-13"/>
          <w:sz w:val="28"/>
          <w:szCs w:val="28"/>
        </w:rPr>
        <w:t xml:space="preserve">Дополнительные </w:t>
      </w:r>
      <w:r w:rsidR="00626670" w:rsidRPr="00BE0793">
        <w:rPr>
          <w:spacing w:val="-3"/>
          <w:sz w:val="28"/>
          <w:szCs w:val="28"/>
        </w:rPr>
        <w:t>п</w:t>
      </w:r>
      <w:r w:rsidRPr="00BE0793">
        <w:rPr>
          <w:spacing w:val="-3"/>
          <w:sz w:val="28"/>
          <w:szCs w:val="28"/>
        </w:rPr>
        <w:t xml:space="preserve">латные образовательные </w:t>
      </w:r>
      <w:r w:rsidRPr="00BE0793">
        <w:rPr>
          <w:spacing w:val="-4"/>
          <w:sz w:val="28"/>
          <w:szCs w:val="28"/>
        </w:rPr>
        <w:t>услуги оказываются с целью:</w:t>
      </w:r>
    </w:p>
    <w:p w:rsidR="004723A0" w:rsidRPr="00BE0793" w:rsidRDefault="004723A0" w:rsidP="00A5028D">
      <w:pPr>
        <w:widowControl/>
        <w:ind w:firstLine="709"/>
        <w:jc w:val="both"/>
        <w:rPr>
          <w:spacing w:val="-4"/>
          <w:sz w:val="28"/>
          <w:szCs w:val="28"/>
        </w:rPr>
      </w:pPr>
      <w:r w:rsidRPr="00BE0793">
        <w:rPr>
          <w:spacing w:val="-4"/>
          <w:sz w:val="28"/>
          <w:szCs w:val="28"/>
        </w:rPr>
        <w:t>- реализации права каждого человека на образование;</w:t>
      </w:r>
    </w:p>
    <w:p w:rsidR="004723A0" w:rsidRPr="00BE0793" w:rsidRDefault="004723A0" w:rsidP="00A5028D">
      <w:pPr>
        <w:widowControl/>
        <w:ind w:firstLine="709"/>
        <w:jc w:val="both"/>
        <w:rPr>
          <w:spacing w:val="-4"/>
          <w:sz w:val="28"/>
          <w:szCs w:val="28"/>
        </w:rPr>
      </w:pPr>
      <w:r w:rsidRPr="00BE0793">
        <w:rPr>
          <w:spacing w:val="-4"/>
          <w:sz w:val="28"/>
          <w:szCs w:val="28"/>
        </w:rPr>
        <w:t>- интеллектуального, духовно-нравственного и творческого развития человека, удовлетворения его образовательных потребностей и интересов;</w:t>
      </w:r>
    </w:p>
    <w:p w:rsidR="004723A0" w:rsidRPr="00BE0793" w:rsidRDefault="004723A0" w:rsidP="00A5028D">
      <w:pPr>
        <w:widowControl/>
        <w:ind w:firstLine="709"/>
        <w:jc w:val="both"/>
        <w:rPr>
          <w:sz w:val="28"/>
          <w:szCs w:val="28"/>
        </w:rPr>
      </w:pPr>
      <w:r w:rsidRPr="00BE0793">
        <w:rPr>
          <w:spacing w:val="-4"/>
          <w:sz w:val="28"/>
          <w:szCs w:val="28"/>
        </w:rPr>
        <w:t>- создания условий для художественного образования и эстетического воспитания детей, приобретения ими знаний, умений, навыков в области выбранного вида искусств, опыта творческой деятельности.</w:t>
      </w:r>
    </w:p>
    <w:p w:rsidR="004723A0" w:rsidRPr="00BE0793" w:rsidRDefault="004723A0" w:rsidP="00A5028D">
      <w:pPr>
        <w:shd w:val="clear" w:color="auto" w:fill="FFFFFF"/>
        <w:tabs>
          <w:tab w:val="left" w:pos="0"/>
        </w:tabs>
        <w:ind w:right="48"/>
        <w:jc w:val="both"/>
        <w:rPr>
          <w:sz w:val="28"/>
          <w:szCs w:val="28"/>
        </w:rPr>
      </w:pPr>
      <w:r w:rsidRPr="00BE0793">
        <w:rPr>
          <w:spacing w:val="-14"/>
          <w:sz w:val="28"/>
          <w:szCs w:val="28"/>
        </w:rPr>
        <w:tab/>
        <w:t>2.2.</w:t>
      </w:r>
      <w:r w:rsidRPr="00BE0793">
        <w:rPr>
          <w:sz w:val="28"/>
          <w:szCs w:val="28"/>
        </w:rPr>
        <w:tab/>
      </w:r>
      <w:r w:rsidRPr="00BE0793">
        <w:rPr>
          <w:spacing w:val="-7"/>
          <w:sz w:val="28"/>
          <w:szCs w:val="28"/>
        </w:rPr>
        <w:t xml:space="preserve">Оказывая </w:t>
      </w:r>
      <w:r w:rsidR="00626670" w:rsidRPr="00BE0793">
        <w:rPr>
          <w:spacing w:val="-7"/>
          <w:sz w:val="28"/>
          <w:szCs w:val="28"/>
        </w:rPr>
        <w:t xml:space="preserve">дополнительные </w:t>
      </w:r>
      <w:r w:rsidRPr="00BE0793">
        <w:rPr>
          <w:spacing w:val="-8"/>
          <w:sz w:val="28"/>
          <w:szCs w:val="28"/>
        </w:rPr>
        <w:t>платные</w:t>
      </w:r>
      <w:r w:rsidR="00FE5E68">
        <w:rPr>
          <w:spacing w:val="-8"/>
          <w:sz w:val="28"/>
          <w:szCs w:val="28"/>
        </w:rPr>
        <w:t xml:space="preserve"> </w:t>
      </w:r>
      <w:r w:rsidRPr="00BE0793">
        <w:rPr>
          <w:spacing w:val="-3"/>
          <w:sz w:val="28"/>
          <w:szCs w:val="28"/>
        </w:rPr>
        <w:t xml:space="preserve">образовательные услуги, </w:t>
      </w:r>
      <w:r w:rsidRPr="00BE0793">
        <w:rPr>
          <w:sz w:val="28"/>
          <w:szCs w:val="28"/>
        </w:rPr>
        <w:t xml:space="preserve">учреждение </w:t>
      </w:r>
      <w:r w:rsidRPr="00BE0793">
        <w:rPr>
          <w:color w:val="000000"/>
          <w:sz w:val="28"/>
          <w:szCs w:val="28"/>
        </w:rPr>
        <w:t xml:space="preserve">определяет </w:t>
      </w:r>
      <w:r w:rsidRPr="00BE0793">
        <w:rPr>
          <w:sz w:val="28"/>
          <w:szCs w:val="28"/>
        </w:rPr>
        <w:t>следующие задачи:</w:t>
      </w:r>
    </w:p>
    <w:p w:rsidR="004723A0" w:rsidRPr="00BE0793" w:rsidRDefault="004723A0" w:rsidP="00A5028D">
      <w:pPr>
        <w:widowControl/>
        <w:ind w:firstLine="540"/>
        <w:jc w:val="both"/>
        <w:rPr>
          <w:spacing w:val="-4"/>
          <w:sz w:val="28"/>
          <w:szCs w:val="28"/>
        </w:rPr>
      </w:pPr>
      <w:r w:rsidRPr="00BE0793">
        <w:rPr>
          <w:spacing w:val="-4"/>
          <w:sz w:val="28"/>
          <w:szCs w:val="28"/>
        </w:rPr>
        <w:t>- разви</w:t>
      </w:r>
      <w:r w:rsidR="005407B1" w:rsidRPr="00BE0793">
        <w:rPr>
          <w:spacing w:val="-4"/>
          <w:sz w:val="28"/>
          <w:szCs w:val="28"/>
        </w:rPr>
        <w:t>ва</w:t>
      </w:r>
      <w:r w:rsidRPr="00BE0793">
        <w:rPr>
          <w:spacing w:val="-4"/>
          <w:sz w:val="28"/>
          <w:szCs w:val="28"/>
        </w:rPr>
        <w:t>ть интерес обучающихся к самостоятельному приобретению знаний;</w:t>
      </w:r>
    </w:p>
    <w:p w:rsidR="004723A0" w:rsidRPr="00BE0793" w:rsidRDefault="004723A0" w:rsidP="00A5028D">
      <w:pPr>
        <w:widowControl/>
        <w:ind w:firstLine="540"/>
        <w:jc w:val="both"/>
        <w:rPr>
          <w:spacing w:val="-4"/>
          <w:sz w:val="28"/>
          <w:szCs w:val="28"/>
        </w:rPr>
      </w:pPr>
      <w:r w:rsidRPr="00BE0793">
        <w:rPr>
          <w:spacing w:val="-4"/>
          <w:sz w:val="28"/>
          <w:szCs w:val="28"/>
        </w:rPr>
        <w:t xml:space="preserve">- </w:t>
      </w:r>
      <w:r w:rsidR="005407B1" w:rsidRPr="00BE0793">
        <w:rPr>
          <w:spacing w:val="-4"/>
          <w:sz w:val="28"/>
          <w:szCs w:val="28"/>
        </w:rPr>
        <w:t>расширя</w:t>
      </w:r>
      <w:r w:rsidRPr="00BE0793">
        <w:rPr>
          <w:spacing w:val="-4"/>
          <w:sz w:val="28"/>
          <w:szCs w:val="28"/>
        </w:rPr>
        <w:t>ть кругозор обучающихся;</w:t>
      </w:r>
    </w:p>
    <w:p w:rsidR="004723A0" w:rsidRPr="00BE0793" w:rsidRDefault="004723A0" w:rsidP="00A5028D">
      <w:pPr>
        <w:widowControl/>
        <w:ind w:firstLine="540"/>
        <w:jc w:val="both"/>
        <w:rPr>
          <w:spacing w:val="-4"/>
          <w:sz w:val="28"/>
          <w:szCs w:val="28"/>
        </w:rPr>
      </w:pPr>
      <w:r w:rsidRPr="00BE0793">
        <w:rPr>
          <w:spacing w:val="-4"/>
          <w:sz w:val="28"/>
          <w:szCs w:val="28"/>
        </w:rPr>
        <w:t>- созда</w:t>
      </w:r>
      <w:r w:rsidR="005407B1" w:rsidRPr="00BE0793">
        <w:rPr>
          <w:spacing w:val="-4"/>
          <w:sz w:val="28"/>
          <w:szCs w:val="28"/>
        </w:rPr>
        <w:t>ва</w:t>
      </w:r>
      <w:r w:rsidRPr="00BE0793">
        <w:rPr>
          <w:spacing w:val="-4"/>
          <w:sz w:val="28"/>
          <w:szCs w:val="28"/>
        </w:rPr>
        <w:t>ть условия для реализации творческих и интеллектуальных способностей обучающихся.</w:t>
      </w:r>
    </w:p>
    <w:p w:rsidR="00626670" w:rsidRPr="00BE0793" w:rsidRDefault="00626670" w:rsidP="00A5028D">
      <w:pPr>
        <w:widowControl/>
        <w:ind w:firstLine="540"/>
        <w:jc w:val="both"/>
        <w:rPr>
          <w:spacing w:val="-4"/>
          <w:sz w:val="28"/>
          <w:szCs w:val="28"/>
        </w:rPr>
      </w:pPr>
      <w:r w:rsidRPr="00BE0793">
        <w:rPr>
          <w:spacing w:val="-4"/>
          <w:sz w:val="28"/>
          <w:szCs w:val="28"/>
        </w:rPr>
        <w:t>2.3. Видами дополнительных платных образовательных услуг являются:</w:t>
      </w:r>
    </w:p>
    <w:p w:rsidR="00626670" w:rsidRDefault="00626670" w:rsidP="00A5028D">
      <w:pPr>
        <w:widowControl/>
        <w:ind w:firstLine="540"/>
        <w:jc w:val="both"/>
        <w:rPr>
          <w:spacing w:val="-4"/>
          <w:sz w:val="28"/>
          <w:szCs w:val="28"/>
        </w:rPr>
      </w:pPr>
      <w:r w:rsidRPr="00BE0793">
        <w:rPr>
          <w:spacing w:val="-4"/>
          <w:sz w:val="28"/>
          <w:szCs w:val="28"/>
        </w:rPr>
        <w:t xml:space="preserve">услуги по </w:t>
      </w:r>
      <w:proofErr w:type="spellStart"/>
      <w:r w:rsidRPr="00BE0793">
        <w:rPr>
          <w:spacing w:val="-4"/>
          <w:sz w:val="28"/>
          <w:szCs w:val="28"/>
        </w:rPr>
        <w:t>предшкольной</w:t>
      </w:r>
      <w:proofErr w:type="spellEnd"/>
      <w:r w:rsidRPr="00BE0793">
        <w:rPr>
          <w:spacing w:val="-4"/>
          <w:sz w:val="28"/>
          <w:szCs w:val="28"/>
        </w:rPr>
        <w:t xml:space="preserve"> подгот</w:t>
      </w:r>
      <w:r w:rsidR="009B21B3">
        <w:rPr>
          <w:spacing w:val="-4"/>
          <w:sz w:val="28"/>
          <w:szCs w:val="28"/>
        </w:rPr>
        <w:t>овке детей 5-</w:t>
      </w:r>
      <w:r w:rsidR="00FE5E68">
        <w:rPr>
          <w:spacing w:val="-4"/>
          <w:sz w:val="28"/>
          <w:szCs w:val="28"/>
        </w:rPr>
        <w:t xml:space="preserve"> </w:t>
      </w:r>
      <w:r w:rsidR="009B21B3">
        <w:rPr>
          <w:spacing w:val="-4"/>
          <w:sz w:val="28"/>
          <w:szCs w:val="28"/>
        </w:rPr>
        <w:t>6-летнего возраста;</w:t>
      </w:r>
    </w:p>
    <w:p w:rsidR="007845EC" w:rsidRDefault="00FE5E68" w:rsidP="00A5028D">
      <w:pPr>
        <w:widowControl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услуги, оказываемые учреждением в рамках системы персонифицированного финансирования дополнительного образования</w:t>
      </w:r>
      <w:r w:rsidR="007845EC" w:rsidRPr="00BE0793">
        <w:rPr>
          <w:spacing w:val="-4"/>
          <w:sz w:val="28"/>
          <w:szCs w:val="28"/>
        </w:rPr>
        <w:t>.</w:t>
      </w:r>
    </w:p>
    <w:p w:rsidR="004723A0" w:rsidRPr="00BE0793" w:rsidRDefault="004723A0" w:rsidP="00A5028D">
      <w:pPr>
        <w:widowControl/>
        <w:ind w:firstLine="540"/>
        <w:jc w:val="center"/>
        <w:rPr>
          <w:b/>
          <w:spacing w:val="-3"/>
          <w:sz w:val="28"/>
          <w:szCs w:val="28"/>
        </w:rPr>
      </w:pPr>
    </w:p>
    <w:p w:rsidR="004723A0" w:rsidRPr="00BE0793" w:rsidRDefault="004723A0" w:rsidP="007D4479">
      <w:pPr>
        <w:widowControl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BE0793">
        <w:rPr>
          <w:b/>
          <w:spacing w:val="-3"/>
          <w:sz w:val="28"/>
          <w:szCs w:val="28"/>
        </w:rPr>
        <w:t xml:space="preserve">3. Условия оказания </w:t>
      </w:r>
      <w:r w:rsidR="00626670" w:rsidRPr="00BE0793">
        <w:rPr>
          <w:b/>
          <w:spacing w:val="-3"/>
          <w:sz w:val="28"/>
          <w:szCs w:val="28"/>
        </w:rPr>
        <w:t>дополнительных</w:t>
      </w:r>
      <w:r w:rsidRPr="00BE0793">
        <w:rPr>
          <w:b/>
          <w:bCs/>
          <w:sz w:val="28"/>
          <w:szCs w:val="28"/>
        </w:rPr>
        <w:t xml:space="preserve">платных образовательных </w:t>
      </w:r>
      <w:r w:rsidRPr="00BE0793">
        <w:rPr>
          <w:b/>
          <w:sz w:val="28"/>
          <w:szCs w:val="28"/>
        </w:rPr>
        <w:t>услуг</w:t>
      </w:r>
    </w:p>
    <w:p w:rsidR="004723A0" w:rsidRPr="00BE0793" w:rsidRDefault="004723A0" w:rsidP="00A5028D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0793">
        <w:rPr>
          <w:rFonts w:eastAsia="Calibri"/>
          <w:sz w:val="28"/>
          <w:szCs w:val="28"/>
          <w:lang w:eastAsia="en-US"/>
        </w:rPr>
        <w:t xml:space="preserve">3.1. Исполнитель обязан обеспечить заказчику оказание </w:t>
      </w:r>
      <w:r w:rsidR="00ED4A9F" w:rsidRPr="00BE0793">
        <w:rPr>
          <w:rFonts w:eastAsia="Calibri"/>
          <w:sz w:val="28"/>
          <w:szCs w:val="28"/>
          <w:lang w:eastAsia="en-US"/>
        </w:rPr>
        <w:t xml:space="preserve">дополнительных </w:t>
      </w:r>
      <w:r w:rsidRPr="00BE0793">
        <w:rPr>
          <w:rFonts w:eastAsia="Calibri"/>
          <w:sz w:val="28"/>
          <w:szCs w:val="28"/>
          <w:lang w:eastAsia="en-US"/>
        </w:rPr>
        <w:t>платных образовательных услуг в полном объеме в соответствии с образовательными программами (частью образовательной программы) и условиями договора</w:t>
      </w:r>
      <w:r w:rsidRPr="00BE0793">
        <w:rPr>
          <w:sz w:val="28"/>
          <w:szCs w:val="28"/>
        </w:rPr>
        <w:t xml:space="preserve"> об оказании платных образовательных услуг (далее</w:t>
      </w:r>
      <w:r w:rsidR="005407B1" w:rsidRPr="00BE0793">
        <w:rPr>
          <w:sz w:val="28"/>
          <w:szCs w:val="28"/>
        </w:rPr>
        <w:t xml:space="preserve"> по тексту</w:t>
      </w:r>
      <w:r w:rsidRPr="00BE0793">
        <w:rPr>
          <w:sz w:val="28"/>
          <w:szCs w:val="28"/>
        </w:rPr>
        <w:t xml:space="preserve"> - договор)</w:t>
      </w:r>
      <w:r w:rsidRPr="00BE0793">
        <w:rPr>
          <w:rFonts w:eastAsia="Calibri"/>
          <w:sz w:val="28"/>
          <w:szCs w:val="28"/>
          <w:lang w:eastAsia="en-US"/>
        </w:rPr>
        <w:t>.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rFonts w:eastAsia="Calibri"/>
          <w:sz w:val="28"/>
          <w:szCs w:val="28"/>
          <w:lang w:eastAsia="en-US"/>
        </w:rPr>
        <w:t xml:space="preserve">3.2. </w:t>
      </w:r>
      <w:r w:rsidRPr="00BE0793">
        <w:rPr>
          <w:sz w:val="28"/>
          <w:szCs w:val="28"/>
        </w:rPr>
        <w:t xml:space="preserve">Исполнитель обязан до заключения договора и в период его действия предоставлять заказчику достоверную информацию о себе и об оказываемых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>платных образовательных услугах, обеспечивающую возможность их правильного выбора.</w:t>
      </w:r>
    </w:p>
    <w:p w:rsidR="004723A0" w:rsidRPr="00BE0793" w:rsidRDefault="00A5028D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3.3. </w:t>
      </w:r>
      <w:r w:rsidR="004723A0" w:rsidRPr="00BE0793">
        <w:rPr>
          <w:sz w:val="28"/>
          <w:szCs w:val="28"/>
        </w:rPr>
        <w:t xml:space="preserve">Исполнитель обязан довести до заказчика информацию, содержащую сведения о предоставлении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="004723A0" w:rsidRPr="00BE0793">
        <w:rPr>
          <w:sz w:val="28"/>
          <w:szCs w:val="28"/>
        </w:rPr>
        <w:t xml:space="preserve">платных образовательных услуг в порядке и объеме, которые предусмотрены </w:t>
      </w:r>
      <w:hyperlink r:id="rId6" w:history="1">
        <w:r w:rsidR="004723A0" w:rsidRPr="00BE0793">
          <w:rPr>
            <w:sz w:val="28"/>
            <w:szCs w:val="28"/>
          </w:rPr>
          <w:t>Законом</w:t>
        </w:r>
      </w:hyperlink>
      <w:r w:rsidR="004723A0" w:rsidRPr="00BE0793">
        <w:rPr>
          <w:sz w:val="28"/>
          <w:szCs w:val="28"/>
        </w:rPr>
        <w:t xml:space="preserve"> Российской Федерации «О защите прав потребителей» и Федеральным </w:t>
      </w:r>
      <w:hyperlink r:id="rId7" w:history="1">
        <w:r w:rsidR="004723A0" w:rsidRPr="00BE0793">
          <w:rPr>
            <w:sz w:val="28"/>
            <w:szCs w:val="28"/>
          </w:rPr>
          <w:t>законом</w:t>
        </w:r>
      </w:hyperlink>
      <w:r w:rsidR="004723A0" w:rsidRPr="00BE0793">
        <w:rPr>
          <w:sz w:val="28"/>
          <w:szCs w:val="28"/>
        </w:rPr>
        <w:t xml:space="preserve"> «Об образовании в Российской Федерации»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3.4. Исполнитель обязан обеспечить доступность: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а) устава учреждения;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в) документа о порядке оказания</w:t>
      </w:r>
      <w:r w:rsidR="00ED4A9F" w:rsidRPr="00BE0793">
        <w:rPr>
          <w:rFonts w:eastAsia="Calibri"/>
          <w:sz w:val="28"/>
          <w:szCs w:val="28"/>
          <w:lang w:eastAsia="en-US"/>
        </w:rPr>
        <w:t xml:space="preserve"> дополнительных</w:t>
      </w:r>
      <w:r w:rsidRPr="00BE0793">
        <w:rPr>
          <w:sz w:val="28"/>
          <w:szCs w:val="28"/>
        </w:rPr>
        <w:t xml:space="preserve"> платных образовательных услуг, в том числе образца договора, документа об утверждении стоимости </w:t>
      </w:r>
      <w:r w:rsidRPr="00BE0793">
        <w:rPr>
          <w:sz w:val="28"/>
          <w:szCs w:val="28"/>
        </w:rPr>
        <w:lastRenderedPageBreak/>
        <w:t>обучения по каждой образовательной программе.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3.5. Договор заключается в простой письменной форме и содержит следующие сведения: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а) полное наименование исполнителя;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б) место нахождения исполнителя;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г) место нахождения или место жительства заказчика;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proofErr w:type="gramStart"/>
      <w:r w:rsidRPr="00BE0793">
        <w:rPr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BE0793">
        <w:rPr>
          <w:sz w:val="28"/>
          <w:szCs w:val="28"/>
        </w:rPr>
        <w:t>услуг</w:t>
      </w:r>
      <w:proofErr w:type="gramEnd"/>
      <w:r w:rsidRPr="00BE0793">
        <w:rPr>
          <w:sz w:val="28"/>
          <w:szCs w:val="28"/>
        </w:rPr>
        <w:t xml:space="preserve"> в пользу обучающегося, не являющегося заказчиком по договору);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з) полная стоимость образовательных услуг, порядок их оплаты;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и) сведения о лицензии </w:t>
      </w:r>
      <w:r w:rsidR="00A5028D" w:rsidRPr="00BE0793">
        <w:rPr>
          <w:sz w:val="28"/>
          <w:szCs w:val="28"/>
        </w:rPr>
        <w:t xml:space="preserve">на осуществление образовательной деятельности </w:t>
      </w:r>
      <w:r w:rsidRPr="00BE0793">
        <w:rPr>
          <w:sz w:val="28"/>
          <w:szCs w:val="28"/>
        </w:rPr>
        <w:t>(наименование лицензирующего органа, номер и дата регистрации лицензии);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л) форма обучения;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м) сроки освоения образовательной программы (продолжительность обучения);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н) вид документа (при наличии), выдаваемого </w:t>
      </w:r>
      <w:proofErr w:type="gramStart"/>
      <w:r w:rsidRPr="00BE0793">
        <w:rPr>
          <w:sz w:val="28"/>
          <w:szCs w:val="28"/>
        </w:rPr>
        <w:t>обучающемуся</w:t>
      </w:r>
      <w:proofErr w:type="gramEnd"/>
      <w:r w:rsidRPr="00BE0793">
        <w:rPr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о) порядок изменения и расторжения договора;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4723A0" w:rsidRPr="00922083" w:rsidRDefault="004723A0" w:rsidP="00A5028D">
      <w:pPr>
        <w:ind w:firstLine="540"/>
        <w:jc w:val="both"/>
        <w:rPr>
          <w:sz w:val="28"/>
          <w:szCs w:val="28"/>
        </w:rPr>
      </w:pPr>
      <w:r w:rsidRPr="00922083">
        <w:rPr>
          <w:b/>
          <w:sz w:val="28"/>
          <w:szCs w:val="28"/>
        </w:rPr>
        <w:t>3.6.</w:t>
      </w:r>
      <w:r w:rsidRPr="00BE0793">
        <w:rPr>
          <w:sz w:val="28"/>
          <w:szCs w:val="28"/>
        </w:rPr>
        <w:t xml:space="preserve"> При заключении договора учреждение руководствуется примерными формами договоров, утверждаемыми федеральным органом исполнительной власти, осуществляющим функции по выработке государственной политики и </w:t>
      </w:r>
      <w:r w:rsidRPr="00922083">
        <w:rPr>
          <w:sz w:val="28"/>
          <w:szCs w:val="28"/>
        </w:rPr>
        <w:t>нормативно-правовому регулированию в сфере образования.</w:t>
      </w:r>
    </w:p>
    <w:p w:rsidR="00922083" w:rsidRPr="00922083" w:rsidRDefault="00922083" w:rsidP="00922083">
      <w:pPr>
        <w:widowControl/>
        <w:tabs>
          <w:tab w:val="left" w:pos="1134"/>
        </w:tabs>
        <w:suppressAutoHyphens/>
        <w:autoSpaceDE/>
        <w:autoSpaceDN/>
        <w:adjustRightInd/>
        <w:spacing w:line="100" w:lineRule="atLeast"/>
        <w:ind w:left="567"/>
        <w:jc w:val="both"/>
        <w:rPr>
          <w:sz w:val="28"/>
          <w:szCs w:val="24"/>
        </w:rPr>
      </w:pPr>
      <w:r w:rsidRPr="00922083">
        <w:rPr>
          <w:b/>
          <w:sz w:val="28"/>
          <w:szCs w:val="28"/>
        </w:rPr>
        <w:t>3.7.</w:t>
      </w:r>
      <w:r w:rsidRPr="00922083">
        <w:rPr>
          <w:sz w:val="24"/>
          <w:szCs w:val="24"/>
        </w:rPr>
        <w:t xml:space="preserve"> </w:t>
      </w:r>
      <w:r w:rsidRPr="00922083">
        <w:rPr>
          <w:sz w:val="28"/>
          <w:szCs w:val="24"/>
        </w:rPr>
        <w:t xml:space="preserve">Договор между Исполнителем и Заказчиком, заключаемый в рамках системы персонифицированного финансирования посредством ИС, дополнительно к сведениям, указанным в пункте </w:t>
      </w:r>
      <w:fldSimple w:instr=" REF _Ref7961048 \r \h  \* MERGEFORMAT ">
        <w:r w:rsidRPr="00922083">
          <w:rPr>
            <w:sz w:val="28"/>
            <w:szCs w:val="24"/>
          </w:rPr>
          <w:t>2.4</w:t>
        </w:r>
      </w:fldSimple>
      <w:r w:rsidRPr="00922083">
        <w:rPr>
          <w:sz w:val="28"/>
          <w:szCs w:val="24"/>
        </w:rPr>
        <w:t xml:space="preserve"> настоящего Положения, должен содержать следующие сведения:</w:t>
      </w:r>
    </w:p>
    <w:p w:rsidR="00922083" w:rsidRPr="00922083" w:rsidRDefault="00922083" w:rsidP="00922083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8"/>
          <w:szCs w:val="24"/>
        </w:rPr>
      </w:pPr>
      <w:r w:rsidRPr="00922083">
        <w:rPr>
          <w:sz w:val="28"/>
          <w:szCs w:val="24"/>
        </w:rPr>
        <w:t xml:space="preserve">номер сертификата дополнительного образования, выданного </w:t>
      </w:r>
      <w:proofErr w:type="gramStart"/>
      <w:r w:rsidRPr="00922083">
        <w:rPr>
          <w:sz w:val="28"/>
          <w:szCs w:val="24"/>
        </w:rPr>
        <w:t>обучающемуся</w:t>
      </w:r>
      <w:proofErr w:type="gramEnd"/>
      <w:r w:rsidRPr="00922083">
        <w:rPr>
          <w:sz w:val="28"/>
          <w:szCs w:val="24"/>
        </w:rPr>
        <w:t>;</w:t>
      </w:r>
    </w:p>
    <w:p w:rsidR="00922083" w:rsidRPr="00922083" w:rsidRDefault="00922083" w:rsidP="00922083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8"/>
          <w:szCs w:val="24"/>
        </w:rPr>
      </w:pPr>
      <w:r w:rsidRPr="00922083">
        <w:rPr>
          <w:sz w:val="28"/>
          <w:szCs w:val="24"/>
        </w:rPr>
        <w:t>даты начала и окончания обучения;</w:t>
      </w:r>
    </w:p>
    <w:p w:rsidR="00922083" w:rsidRPr="00922083" w:rsidRDefault="00922083" w:rsidP="00922083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8"/>
          <w:szCs w:val="24"/>
        </w:rPr>
      </w:pPr>
      <w:r w:rsidRPr="00922083">
        <w:rPr>
          <w:sz w:val="28"/>
          <w:szCs w:val="24"/>
        </w:rPr>
        <w:t>продолжительность образовательной программы в часах;</w:t>
      </w:r>
    </w:p>
    <w:p w:rsidR="00922083" w:rsidRPr="00922083" w:rsidRDefault="00922083" w:rsidP="00922083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8"/>
          <w:szCs w:val="24"/>
        </w:rPr>
      </w:pPr>
      <w:r w:rsidRPr="00922083">
        <w:rPr>
          <w:sz w:val="28"/>
          <w:szCs w:val="24"/>
        </w:rPr>
        <w:t>порядок списания, блокировки и возврата средств сертификата дополнительного образования.</w:t>
      </w:r>
    </w:p>
    <w:p w:rsidR="00922083" w:rsidRPr="00922083" w:rsidRDefault="00922083" w:rsidP="00922083">
      <w:pPr>
        <w:widowControl/>
        <w:tabs>
          <w:tab w:val="left" w:pos="1276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sz w:val="28"/>
          <w:szCs w:val="24"/>
        </w:rPr>
      </w:pPr>
      <w:r w:rsidRPr="00922083">
        <w:rPr>
          <w:b/>
          <w:sz w:val="28"/>
          <w:szCs w:val="24"/>
        </w:rPr>
        <w:t>3.8.</w:t>
      </w:r>
      <w:r w:rsidRPr="00922083">
        <w:rPr>
          <w:sz w:val="28"/>
          <w:szCs w:val="24"/>
        </w:rPr>
        <w:t xml:space="preserve"> Договор, заключенный в рамках системы персонифицированного финансирования в виде твердой оферты, хранится в единственном экземпляре в электронном виде в ИС, с обязательным составлением в двух письменных экземплярах заявления о приеме обучающегося (заявления об акцепте оферты).</w:t>
      </w:r>
    </w:p>
    <w:p w:rsidR="00F223B2" w:rsidRPr="00BE0793" w:rsidRDefault="00922083" w:rsidP="00F223B2">
      <w:pPr>
        <w:pStyle w:val="a3"/>
        <w:ind w:firstLine="709"/>
        <w:jc w:val="both"/>
        <w:rPr>
          <w:sz w:val="28"/>
          <w:szCs w:val="28"/>
        </w:rPr>
      </w:pPr>
      <w:r w:rsidRPr="00922083">
        <w:rPr>
          <w:b/>
          <w:sz w:val="28"/>
          <w:szCs w:val="28"/>
        </w:rPr>
        <w:lastRenderedPageBreak/>
        <w:t>3.9</w:t>
      </w:r>
      <w:r w:rsidR="00ED4A9F" w:rsidRPr="00922083">
        <w:rPr>
          <w:b/>
          <w:sz w:val="28"/>
          <w:szCs w:val="28"/>
        </w:rPr>
        <w:t>.</w:t>
      </w:r>
      <w:r w:rsidR="00F223B2" w:rsidRPr="00BE0793">
        <w:rPr>
          <w:rFonts w:eastAsia="Times New Roman"/>
          <w:color w:val="000000"/>
          <w:spacing w:val="-1"/>
          <w:sz w:val="28"/>
          <w:szCs w:val="28"/>
        </w:rPr>
        <w:t xml:space="preserve"> Для организации дополнительных платных </w:t>
      </w:r>
      <w:r w:rsidR="00F223B2" w:rsidRPr="00BE0793">
        <w:rPr>
          <w:sz w:val="28"/>
          <w:szCs w:val="28"/>
        </w:rPr>
        <w:t xml:space="preserve">образовательных </w:t>
      </w:r>
      <w:r w:rsidR="00F223B2" w:rsidRPr="00BE0793">
        <w:rPr>
          <w:rFonts w:eastAsia="Times New Roman"/>
          <w:color w:val="000000"/>
          <w:spacing w:val="-1"/>
          <w:sz w:val="28"/>
          <w:szCs w:val="28"/>
        </w:rPr>
        <w:t xml:space="preserve">услуг устанавливается </w:t>
      </w:r>
      <w:r w:rsidR="00F223B2" w:rsidRPr="00BE0793">
        <w:rPr>
          <w:rFonts w:eastAsia="Times New Roman"/>
          <w:color w:val="000000"/>
          <w:spacing w:val="-5"/>
          <w:sz w:val="28"/>
          <w:szCs w:val="28"/>
        </w:rPr>
        <w:t>следующий порядок:</w:t>
      </w:r>
    </w:p>
    <w:p w:rsidR="00F223B2" w:rsidRPr="00BE0793" w:rsidRDefault="00F223B2" w:rsidP="00342287">
      <w:pPr>
        <w:pStyle w:val="a3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BE0793">
        <w:rPr>
          <w:rFonts w:eastAsia="Times New Roman"/>
          <w:color w:val="000000"/>
          <w:spacing w:val="-5"/>
          <w:sz w:val="28"/>
          <w:szCs w:val="28"/>
        </w:rPr>
        <w:t xml:space="preserve">изучается потребность в дополнительных платных </w:t>
      </w:r>
      <w:r w:rsidRPr="00BE0793">
        <w:rPr>
          <w:sz w:val="28"/>
          <w:szCs w:val="28"/>
        </w:rPr>
        <w:t xml:space="preserve">образовательных </w:t>
      </w:r>
      <w:r w:rsidR="00342287" w:rsidRPr="00BE0793">
        <w:rPr>
          <w:rFonts w:eastAsia="Times New Roman"/>
          <w:color w:val="000000"/>
          <w:spacing w:val="-5"/>
          <w:sz w:val="28"/>
          <w:szCs w:val="28"/>
        </w:rPr>
        <w:t xml:space="preserve">услугах и определяется </w:t>
      </w:r>
      <w:r w:rsidRPr="00BE0793">
        <w:rPr>
          <w:rFonts w:eastAsia="Times New Roman"/>
          <w:color w:val="000000"/>
          <w:spacing w:val="-5"/>
          <w:sz w:val="28"/>
          <w:szCs w:val="28"/>
        </w:rPr>
        <w:t>предполагаемый контингент получателей услуг;</w:t>
      </w:r>
    </w:p>
    <w:p w:rsidR="00F223B2" w:rsidRPr="00BE0793" w:rsidRDefault="00F223B2" w:rsidP="00342287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6"/>
          <w:sz w:val="28"/>
          <w:szCs w:val="28"/>
        </w:rPr>
        <w:t>проверяется соо</w:t>
      </w:r>
      <w:r w:rsidR="00342287" w:rsidRPr="00BE0793">
        <w:rPr>
          <w:rFonts w:eastAsia="Times New Roman"/>
          <w:color w:val="000000"/>
          <w:spacing w:val="-6"/>
          <w:sz w:val="28"/>
          <w:szCs w:val="28"/>
        </w:rPr>
        <w:t>тветствие имеющейся лиценз</w:t>
      </w:r>
      <w:proofErr w:type="gramStart"/>
      <w:r w:rsidR="00342287" w:rsidRPr="00BE0793">
        <w:rPr>
          <w:rFonts w:eastAsia="Times New Roman"/>
          <w:color w:val="000000"/>
          <w:spacing w:val="-6"/>
          <w:sz w:val="28"/>
          <w:szCs w:val="28"/>
        </w:rPr>
        <w:t>ии у о</w:t>
      </w:r>
      <w:proofErr w:type="gramEnd"/>
      <w:r w:rsidR="00342287" w:rsidRPr="00BE0793">
        <w:rPr>
          <w:rFonts w:eastAsia="Times New Roman"/>
          <w:color w:val="000000"/>
          <w:spacing w:val="-6"/>
          <w:sz w:val="28"/>
          <w:szCs w:val="28"/>
        </w:rPr>
        <w:t>бразовательного у</w:t>
      </w:r>
      <w:r w:rsidRPr="00BE0793">
        <w:rPr>
          <w:rFonts w:eastAsia="Times New Roman"/>
          <w:color w:val="000000"/>
          <w:spacing w:val="-6"/>
          <w:sz w:val="28"/>
          <w:szCs w:val="28"/>
        </w:rPr>
        <w:t>чреждения видам предполагаемой деятельности, в случае необходимости оформляется соответст</w:t>
      </w:r>
      <w:r w:rsidRPr="00BE0793">
        <w:rPr>
          <w:rFonts w:eastAsia="Times New Roman"/>
          <w:color w:val="000000"/>
          <w:spacing w:val="-6"/>
          <w:sz w:val="28"/>
          <w:szCs w:val="28"/>
        </w:rPr>
        <w:softHyphen/>
      </w:r>
      <w:r w:rsidRPr="00BE0793">
        <w:rPr>
          <w:rFonts w:eastAsia="Times New Roman"/>
          <w:color w:val="000000"/>
          <w:spacing w:val="-5"/>
          <w:sz w:val="28"/>
          <w:szCs w:val="28"/>
        </w:rPr>
        <w:t>вующая лицензия;</w:t>
      </w:r>
    </w:p>
    <w:p w:rsidR="00F223B2" w:rsidRPr="00BE0793" w:rsidRDefault="00F223B2" w:rsidP="00342287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5"/>
          <w:sz w:val="28"/>
          <w:szCs w:val="28"/>
        </w:rPr>
        <w:t>определяются условия для предоставления дополнительных платных</w:t>
      </w:r>
      <w:r w:rsidRPr="00BE0793">
        <w:rPr>
          <w:sz w:val="28"/>
          <w:szCs w:val="28"/>
        </w:rPr>
        <w:t xml:space="preserve"> образовательных</w:t>
      </w:r>
      <w:r w:rsidRPr="00BE0793">
        <w:rPr>
          <w:rFonts w:eastAsia="Times New Roman"/>
          <w:color w:val="000000"/>
          <w:spacing w:val="-5"/>
          <w:sz w:val="28"/>
          <w:szCs w:val="28"/>
        </w:rPr>
        <w:t xml:space="preserve"> ус</w:t>
      </w:r>
      <w:r w:rsidRPr="00BE0793">
        <w:rPr>
          <w:rFonts w:eastAsia="Times New Roman"/>
          <w:color w:val="000000"/>
          <w:spacing w:val="-5"/>
          <w:sz w:val="28"/>
          <w:szCs w:val="28"/>
        </w:rPr>
        <w:softHyphen/>
      </w:r>
      <w:r w:rsidRPr="00BE0793">
        <w:rPr>
          <w:rFonts w:eastAsia="Times New Roman"/>
          <w:color w:val="000000"/>
          <w:spacing w:val="-4"/>
          <w:sz w:val="28"/>
          <w:szCs w:val="28"/>
        </w:rPr>
        <w:t>луг с учетом требований по охране труда, техники безопасности;</w:t>
      </w:r>
    </w:p>
    <w:p w:rsidR="00F223B2" w:rsidRPr="00BE0793" w:rsidRDefault="00F223B2" w:rsidP="00342287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 xml:space="preserve">совместно с управляющим советом образовательного учреждения принимается решение о предоставлении </w:t>
      </w:r>
      <w:r w:rsidRPr="00BE0793">
        <w:rPr>
          <w:rFonts w:eastAsia="Times New Roman"/>
          <w:color w:val="000000"/>
          <w:spacing w:val="-5"/>
          <w:sz w:val="28"/>
          <w:szCs w:val="28"/>
        </w:rPr>
        <w:t>дополнительных платных</w:t>
      </w:r>
      <w:r w:rsidRPr="00BE0793">
        <w:rPr>
          <w:sz w:val="28"/>
          <w:szCs w:val="28"/>
        </w:rPr>
        <w:t xml:space="preserve"> образовательных</w:t>
      </w:r>
      <w:r w:rsidRPr="00BE0793">
        <w:rPr>
          <w:rFonts w:eastAsia="Times New Roman"/>
          <w:color w:val="000000"/>
          <w:spacing w:val="-5"/>
          <w:sz w:val="28"/>
          <w:szCs w:val="28"/>
        </w:rPr>
        <w:t xml:space="preserve"> ус</w:t>
      </w:r>
      <w:r w:rsidRPr="00BE0793">
        <w:rPr>
          <w:rFonts w:eastAsia="Times New Roman"/>
          <w:color w:val="000000"/>
          <w:spacing w:val="-5"/>
          <w:sz w:val="28"/>
          <w:szCs w:val="28"/>
        </w:rPr>
        <w:softHyphen/>
      </w:r>
      <w:r w:rsidRPr="00BE0793">
        <w:rPr>
          <w:rFonts w:eastAsia="Times New Roman"/>
          <w:color w:val="000000"/>
          <w:spacing w:val="-4"/>
          <w:sz w:val="28"/>
          <w:szCs w:val="28"/>
        </w:rPr>
        <w:t>луг, принятое решение оформляется приказом образовательного учреждения;</w:t>
      </w:r>
    </w:p>
    <w:p w:rsidR="00F223B2" w:rsidRPr="00BE0793" w:rsidRDefault="00F223B2" w:rsidP="00342287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6"/>
          <w:sz w:val="28"/>
          <w:szCs w:val="28"/>
        </w:rPr>
        <w:t xml:space="preserve">рассчитываются цены на дополнительные платные услуги, утверждаются постановлением администрации Татищевского муниципального района Саратовской области; </w:t>
      </w:r>
    </w:p>
    <w:p w:rsidR="00F223B2" w:rsidRPr="00BE0793" w:rsidRDefault="00F223B2" w:rsidP="00342287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6"/>
          <w:sz w:val="28"/>
          <w:szCs w:val="28"/>
        </w:rPr>
        <w:t>утверждаются образовательные программы и рабочие программы;</w:t>
      </w:r>
    </w:p>
    <w:p w:rsidR="00F223B2" w:rsidRPr="00BE0793" w:rsidRDefault="00F223B2" w:rsidP="00342287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6"/>
          <w:sz w:val="28"/>
          <w:szCs w:val="28"/>
        </w:rPr>
        <w:t xml:space="preserve">директор образовательного учреждения заключает договоры на оказание дополнительных платных образовательных услуг с заказчиками; трудовые договоры, дополнительные соглашения с </w:t>
      </w:r>
      <w:r w:rsidRPr="00BE0793">
        <w:rPr>
          <w:rFonts w:eastAsia="Times New Roman"/>
          <w:color w:val="000000"/>
          <w:spacing w:val="-4"/>
          <w:sz w:val="28"/>
          <w:szCs w:val="28"/>
        </w:rPr>
        <w:t xml:space="preserve">работниками, непосредственно участвующими в оказании дополнительных </w:t>
      </w:r>
      <w:r w:rsidRPr="00BE0793">
        <w:rPr>
          <w:rFonts w:eastAsia="Times New Roman"/>
          <w:color w:val="000000"/>
          <w:spacing w:val="-5"/>
          <w:sz w:val="28"/>
          <w:szCs w:val="28"/>
        </w:rPr>
        <w:t>платных образовательных услуг;</w:t>
      </w:r>
    </w:p>
    <w:p w:rsidR="00F223B2" w:rsidRPr="00BE0793" w:rsidRDefault="00F223B2" w:rsidP="00342287">
      <w:pPr>
        <w:pStyle w:val="a3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>определяется размер и порядок оплаты труда работников образовательного учреждения, участвующих в оказании дополнительных платных</w:t>
      </w:r>
      <w:r w:rsidRPr="00BE0793">
        <w:rPr>
          <w:rFonts w:eastAsia="Times New Roman"/>
          <w:color w:val="000000"/>
          <w:spacing w:val="-5"/>
          <w:sz w:val="28"/>
          <w:szCs w:val="28"/>
        </w:rPr>
        <w:t xml:space="preserve"> образовательных</w:t>
      </w:r>
      <w:r w:rsidRPr="00BE0793">
        <w:rPr>
          <w:rFonts w:eastAsia="Times New Roman"/>
          <w:color w:val="000000"/>
          <w:spacing w:val="-4"/>
          <w:sz w:val="28"/>
          <w:szCs w:val="28"/>
        </w:rPr>
        <w:t xml:space="preserve"> услуг</w:t>
      </w:r>
      <w:r w:rsidR="008C63B4" w:rsidRPr="00BE0793">
        <w:rPr>
          <w:rFonts w:eastAsia="Times New Roman"/>
          <w:color w:val="000000"/>
          <w:spacing w:val="-4"/>
          <w:sz w:val="28"/>
          <w:szCs w:val="28"/>
        </w:rPr>
        <w:t xml:space="preserve"> (фонд оплаты труда данных работников с начислениями составляет 50% от суммы оказанных образовательных услуг)</w:t>
      </w:r>
      <w:r w:rsidRPr="00BE0793"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7D4479" w:rsidRPr="00BE0793" w:rsidRDefault="007D4479" w:rsidP="00342287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 xml:space="preserve">определяется размер и порядок оплаты труда педагогов образовательного учреждения, реализующих дополнительные общеразвивающие программы, оказываемые в рамках системы персонифицированного финансирования (до 80% заработной платы (с начислениями) на оплату труда педагогов, оставшуюся часть доходов направить на развитие материально – технической базы, содержание имущества, </w:t>
      </w:r>
      <w:proofErr w:type="spellStart"/>
      <w:r w:rsidRPr="00BE0793">
        <w:rPr>
          <w:rFonts w:eastAsia="Times New Roman"/>
          <w:color w:val="000000"/>
          <w:spacing w:val="-4"/>
          <w:sz w:val="28"/>
          <w:szCs w:val="28"/>
        </w:rPr>
        <w:t>топливно</w:t>
      </w:r>
      <w:proofErr w:type="spellEnd"/>
      <w:r w:rsidRPr="00BE0793">
        <w:rPr>
          <w:rFonts w:eastAsia="Times New Roman"/>
          <w:color w:val="000000"/>
          <w:spacing w:val="-4"/>
          <w:sz w:val="28"/>
          <w:szCs w:val="28"/>
        </w:rPr>
        <w:t xml:space="preserve"> – энергетических ресурсов);</w:t>
      </w:r>
    </w:p>
    <w:p w:rsidR="00F223B2" w:rsidRPr="00BE0793" w:rsidRDefault="00F223B2" w:rsidP="00342287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5"/>
          <w:sz w:val="28"/>
          <w:szCs w:val="28"/>
        </w:rPr>
        <w:t>назначается материально ответственное лицо за прием платежей за ока</w:t>
      </w:r>
      <w:r w:rsidRPr="00BE0793">
        <w:rPr>
          <w:rFonts w:eastAsia="Times New Roman"/>
          <w:color w:val="000000"/>
          <w:spacing w:val="-5"/>
          <w:sz w:val="28"/>
          <w:szCs w:val="28"/>
        </w:rPr>
        <w:softHyphen/>
      </w:r>
      <w:r w:rsidRPr="00BE0793">
        <w:rPr>
          <w:rFonts w:eastAsia="Times New Roman"/>
          <w:color w:val="000000"/>
          <w:spacing w:val="-4"/>
          <w:sz w:val="28"/>
          <w:szCs w:val="28"/>
        </w:rPr>
        <w:t>занную услугу;</w:t>
      </w:r>
    </w:p>
    <w:p w:rsidR="00F223B2" w:rsidRPr="00BE0793" w:rsidRDefault="00F223B2" w:rsidP="00342287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5"/>
          <w:sz w:val="28"/>
          <w:szCs w:val="28"/>
        </w:rPr>
        <w:t xml:space="preserve">издается приказ на основании заключенных договоров о предоставлении </w:t>
      </w:r>
      <w:r w:rsidRPr="00BE0793">
        <w:rPr>
          <w:rFonts w:eastAsia="Times New Roman"/>
          <w:color w:val="000000"/>
          <w:spacing w:val="-4"/>
          <w:sz w:val="28"/>
          <w:szCs w:val="28"/>
        </w:rPr>
        <w:t xml:space="preserve">дополнительных платных </w:t>
      </w:r>
      <w:r w:rsidR="00342287" w:rsidRPr="00BE0793">
        <w:rPr>
          <w:rFonts w:eastAsia="Times New Roman"/>
          <w:color w:val="000000"/>
          <w:spacing w:val="-5"/>
          <w:sz w:val="28"/>
          <w:szCs w:val="28"/>
        </w:rPr>
        <w:t>образовательных</w:t>
      </w:r>
      <w:r w:rsidRPr="00BE0793">
        <w:rPr>
          <w:rFonts w:eastAsia="Times New Roman"/>
          <w:color w:val="000000"/>
          <w:spacing w:val="-4"/>
          <w:sz w:val="28"/>
          <w:szCs w:val="28"/>
        </w:rPr>
        <w:t>услуг.</w:t>
      </w:r>
    </w:p>
    <w:p w:rsidR="00F223B2" w:rsidRPr="00BE0793" w:rsidRDefault="00922083" w:rsidP="008C63B4">
      <w:pPr>
        <w:pStyle w:val="a3"/>
        <w:ind w:firstLine="709"/>
        <w:jc w:val="both"/>
        <w:rPr>
          <w:sz w:val="28"/>
          <w:szCs w:val="28"/>
        </w:rPr>
      </w:pPr>
      <w:r w:rsidRPr="00922083">
        <w:rPr>
          <w:b/>
          <w:color w:val="000000"/>
          <w:spacing w:val="-9"/>
          <w:sz w:val="28"/>
          <w:szCs w:val="28"/>
        </w:rPr>
        <w:t>3.10</w:t>
      </w:r>
      <w:r w:rsidR="00F223B2" w:rsidRPr="00922083">
        <w:rPr>
          <w:b/>
          <w:color w:val="000000"/>
          <w:spacing w:val="-9"/>
          <w:sz w:val="28"/>
          <w:szCs w:val="28"/>
        </w:rPr>
        <w:t>.</w:t>
      </w:r>
      <w:r w:rsidR="00F223B2" w:rsidRPr="00BE0793">
        <w:rPr>
          <w:color w:val="000000"/>
          <w:sz w:val="28"/>
          <w:szCs w:val="28"/>
        </w:rPr>
        <w:tab/>
      </w:r>
      <w:r w:rsidR="00342287" w:rsidRPr="00BE0793">
        <w:rPr>
          <w:rFonts w:eastAsia="Times New Roman"/>
          <w:color w:val="000000"/>
          <w:spacing w:val="-3"/>
          <w:sz w:val="28"/>
          <w:szCs w:val="28"/>
        </w:rPr>
        <w:t>В с</w:t>
      </w:r>
      <w:r w:rsidR="00F223B2" w:rsidRPr="00BE0793">
        <w:rPr>
          <w:rFonts w:eastAsia="Times New Roman"/>
          <w:color w:val="000000"/>
          <w:spacing w:val="-3"/>
          <w:sz w:val="28"/>
          <w:szCs w:val="28"/>
        </w:rPr>
        <w:t xml:space="preserve">тоимость дополнительных платных услуг </w:t>
      </w:r>
      <w:r w:rsidR="00342287" w:rsidRPr="00BE0793">
        <w:rPr>
          <w:rFonts w:eastAsia="Times New Roman"/>
          <w:color w:val="000000"/>
          <w:spacing w:val="-3"/>
          <w:sz w:val="28"/>
          <w:szCs w:val="28"/>
        </w:rPr>
        <w:t>входят</w:t>
      </w:r>
      <w:r w:rsidR="00F223B2" w:rsidRPr="00BE0793">
        <w:rPr>
          <w:rFonts w:eastAsia="Times New Roman"/>
          <w:color w:val="000000"/>
          <w:spacing w:val="-9"/>
          <w:sz w:val="28"/>
          <w:szCs w:val="28"/>
        </w:rPr>
        <w:t>:</w:t>
      </w:r>
    </w:p>
    <w:p w:rsidR="00F223B2" w:rsidRPr="00BE0793" w:rsidRDefault="00342287" w:rsidP="008C63B4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5"/>
          <w:sz w:val="28"/>
          <w:szCs w:val="28"/>
        </w:rPr>
        <w:t>расходы</w:t>
      </w:r>
      <w:r w:rsidR="00F223B2" w:rsidRPr="00BE0793">
        <w:rPr>
          <w:rFonts w:eastAsia="Times New Roman"/>
          <w:color w:val="000000"/>
          <w:spacing w:val="-5"/>
          <w:sz w:val="28"/>
          <w:szCs w:val="28"/>
        </w:rPr>
        <w:t xml:space="preserve"> по заработной плате согласно заключенным тру</w:t>
      </w:r>
      <w:r w:rsidR="008C63B4" w:rsidRPr="00BE0793">
        <w:rPr>
          <w:rFonts w:eastAsia="Times New Roman"/>
          <w:color w:val="000000"/>
          <w:spacing w:val="-5"/>
          <w:sz w:val="28"/>
          <w:szCs w:val="28"/>
        </w:rPr>
        <w:t>довым догово</w:t>
      </w:r>
      <w:r w:rsidR="008C63B4" w:rsidRPr="00BE0793">
        <w:rPr>
          <w:rFonts w:eastAsia="Times New Roman"/>
          <w:color w:val="000000"/>
          <w:spacing w:val="-5"/>
          <w:sz w:val="28"/>
          <w:szCs w:val="28"/>
        </w:rPr>
        <w:softHyphen/>
        <w:t xml:space="preserve">рам с работниками, </w:t>
      </w:r>
      <w:r w:rsidR="00F223B2" w:rsidRPr="00BE0793">
        <w:rPr>
          <w:rFonts w:eastAsia="Times New Roman"/>
          <w:color w:val="000000"/>
          <w:spacing w:val="-5"/>
          <w:sz w:val="28"/>
          <w:szCs w:val="28"/>
        </w:rPr>
        <w:t xml:space="preserve">непосредственно участвующих в оказании дополнительных </w:t>
      </w:r>
      <w:r w:rsidR="00F223B2" w:rsidRPr="00BE0793">
        <w:rPr>
          <w:rFonts w:eastAsia="Times New Roman"/>
          <w:color w:val="000000"/>
          <w:spacing w:val="-4"/>
          <w:sz w:val="28"/>
          <w:szCs w:val="28"/>
        </w:rPr>
        <w:t>платных услуг;</w:t>
      </w:r>
    </w:p>
    <w:p w:rsidR="00F223B2" w:rsidRPr="00BE0793" w:rsidRDefault="00342287" w:rsidP="008C63B4">
      <w:pPr>
        <w:pStyle w:val="a3"/>
        <w:ind w:left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6"/>
          <w:sz w:val="28"/>
          <w:szCs w:val="28"/>
        </w:rPr>
        <w:t>начисления</w:t>
      </w:r>
      <w:r w:rsidR="00F223B2" w:rsidRPr="00BE0793">
        <w:rPr>
          <w:rFonts w:eastAsia="Times New Roman"/>
          <w:color w:val="000000"/>
          <w:spacing w:val="-6"/>
          <w:sz w:val="28"/>
          <w:szCs w:val="28"/>
        </w:rPr>
        <w:t xml:space="preserve"> на заработную плату;</w:t>
      </w:r>
    </w:p>
    <w:p w:rsidR="00F223B2" w:rsidRPr="00BE0793" w:rsidRDefault="00342287" w:rsidP="008C63B4">
      <w:pPr>
        <w:pStyle w:val="a3"/>
        <w:ind w:left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6"/>
          <w:sz w:val="28"/>
          <w:szCs w:val="28"/>
        </w:rPr>
        <w:t>расходы</w:t>
      </w:r>
      <w:r w:rsidR="00F223B2" w:rsidRPr="00BE0793">
        <w:rPr>
          <w:rFonts w:eastAsia="Times New Roman"/>
          <w:color w:val="000000"/>
          <w:spacing w:val="-6"/>
          <w:sz w:val="28"/>
          <w:szCs w:val="28"/>
        </w:rPr>
        <w:t xml:space="preserve"> по содержанию и эксплуатации основных фондов и имущества;</w:t>
      </w:r>
    </w:p>
    <w:p w:rsidR="00F223B2" w:rsidRPr="00BE0793" w:rsidRDefault="00342287" w:rsidP="008C63B4">
      <w:pPr>
        <w:pStyle w:val="a3"/>
        <w:ind w:left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6"/>
          <w:sz w:val="28"/>
          <w:szCs w:val="28"/>
        </w:rPr>
        <w:t>расходы</w:t>
      </w:r>
      <w:r w:rsidR="00F223B2" w:rsidRPr="00BE0793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proofErr w:type="gramStart"/>
      <w:r w:rsidR="00F223B2" w:rsidRPr="00BE0793">
        <w:rPr>
          <w:rFonts w:eastAsia="Times New Roman"/>
          <w:color w:val="000000"/>
          <w:spacing w:val="-6"/>
          <w:sz w:val="28"/>
          <w:szCs w:val="28"/>
        </w:rPr>
        <w:t>необходимых</w:t>
      </w:r>
      <w:proofErr w:type="gramEnd"/>
      <w:r w:rsidR="00F223B2" w:rsidRPr="00BE0793">
        <w:rPr>
          <w:rFonts w:eastAsia="Times New Roman"/>
          <w:color w:val="000000"/>
          <w:spacing w:val="-6"/>
          <w:sz w:val="28"/>
          <w:szCs w:val="28"/>
        </w:rPr>
        <w:t xml:space="preserve"> для предоставления конкретной услуги.</w:t>
      </w:r>
    </w:p>
    <w:p w:rsidR="00F223B2" w:rsidRPr="00BE0793" w:rsidRDefault="00922083" w:rsidP="00342287">
      <w:pPr>
        <w:pStyle w:val="a3"/>
        <w:ind w:firstLine="709"/>
        <w:jc w:val="both"/>
        <w:rPr>
          <w:sz w:val="28"/>
          <w:szCs w:val="28"/>
        </w:rPr>
      </w:pPr>
      <w:r w:rsidRPr="00922083">
        <w:rPr>
          <w:b/>
          <w:color w:val="000000"/>
          <w:spacing w:val="-8"/>
          <w:sz w:val="28"/>
          <w:szCs w:val="28"/>
        </w:rPr>
        <w:t>3.11</w:t>
      </w:r>
      <w:r w:rsidR="00342287" w:rsidRPr="00922083">
        <w:rPr>
          <w:b/>
          <w:color w:val="000000"/>
          <w:spacing w:val="-8"/>
          <w:sz w:val="28"/>
          <w:szCs w:val="28"/>
        </w:rPr>
        <w:t>.</w:t>
      </w:r>
      <w:r>
        <w:rPr>
          <w:color w:val="000000"/>
          <w:spacing w:val="-8"/>
          <w:sz w:val="28"/>
          <w:szCs w:val="28"/>
        </w:rPr>
        <w:t xml:space="preserve"> </w:t>
      </w:r>
      <w:r w:rsidR="00F223B2" w:rsidRPr="00BE0793">
        <w:rPr>
          <w:rFonts w:eastAsia="Times New Roman"/>
          <w:color w:val="000000"/>
          <w:spacing w:val="-3"/>
          <w:sz w:val="28"/>
          <w:szCs w:val="28"/>
        </w:rPr>
        <w:t>Работа по ведению бухгалтерского учета, связанного с предоставле</w:t>
      </w:r>
      <w:r w:rsidR="00F223B2" w:rsidRPr="00BE0793">
        <w:rPr>
          <w:rFonts w:eastAsia="Times New Roman"/>
          <w:color w:val="000000"/>
          <w:spacing w:val="-3"/>
          <w:sz w:val="28"/>
          <w:szCs w:val="28"/>
        </w:rPr>
        <w:softHyphen/>
      </w:r>
      <w:r w:rsidR="00F223B2" w:rsidRPr="00BE0793">
        <w:rPr>
          <w:rFonts w:eastAsia="Times New Roman"/>
          <w:color w:val="000000"/>
          <w:spacing w:val="-2"/>
          <w:sz w:val="28"/>
          <w:szCs w:val="28"/>
        </w:rPr>
        <w:t xml:space="preserve">нием дополнительных платных </w:t>
      </w:r>
      <w:r w:rsidR="00342287" w:rsidRPr="00BE0793">
        <w:rPr>
          <w:rFonts w:eastAsia="Times New Roman"/>
          <w:color w:val="000000"/>
          <w:spacing w:val="-2"/>
          <w:sz w:val="28"/>
          <w:szCs w:val="28"/>
        </w:rPr>
        <w:t xml:space="preserve">образовательных </w:t>
      </w:r>
      <w:r w:rsidR="00F223B2" w:rsidRPr="00BE0793">
        <w:rPr>
          <w:rFonts w:eastAsia="Times New Roman"/>
          <w:color w:val="000000"/>
          <w:spacing w:val="-2"/>
          <w:sz w:val="28"/>
          <w:szCs w:val="28"/>
        </w:rPr>
        <w:t>услуг, осуществляется в соответствии с Инст</w:t>
      </w:r>
      <w:r w:rsidR="00F223B2" w:rsidRPr="00BE0793">
        <w:rPr>
          <w:rFonts w:eastAsia="Times New Roman"/>
          <w:color w:val="000000"/>
          <w:spacing w:val="-2"/>
          <w:sz w:val="28"/>
          <w:szCs w:val="28"/>
        </w:rPr>
        <w:softHyphen/>
      </w:r>
      <w:r w:rsidR="00F223B2" w:rsidRPr="00BE0793">
        <w:rPr>
          <w:rFonts w:eastAsia="Times New Roman"/>
          <w:color w:val="000000"/>
          <w:spacing w:val="-3"/>
          <w:sz w:val="28"/>
          <w:szCs w:val="28"/>
        </w:rPr>
        <w:t>рукцией по бухгалтерскому учету, утвержденной приказом Министерства фи</w:t>
      </w:r>
      <w:r w:rsidR="00F223B2" w:rsidRPr="00BE0793">
        <w:rPr>
          <w:rFonts w:eastAsia="Times New Roman"/>
          <w:color w:val="000000"/>
          <w:spacing w:val="-3"/>
          <w:sz w:val="28"/>
          <w:szCs w:val="28"/>
        </w:rPr>
        <w:softHyphen/>
      </w:r>
      <w:r w:rsidR="00F223B2" w:rsidRPr="00BE0793">
        <w:rPr>
          <w:rFonts w:eastAsia="Times New Roman"/>
          <w:color w:val="000000"/>
          <w:spacing w:val="-4"/>
          <w:sz w:val="28"/>
          <w:szCs w:val="28"/>
        </w:rPr>
        <w:t>нансов России</w:t>
      </w:r>
      <w:proofErr w:type="gramStart"/>
      <w:r w:rsidR="00F223B2" w:rsidRPr="00BE0793">
        <w:rPr>
          <w:rFonts w:eastAsia="Times New Roman"/>
          <w:color w:val="000000"/>
          <w:spacing w:val="-4"/>
          <w:sz w:val="28"/>
          <w:szCs w:val="28"/>
        </w:rPr>
        <w:t>.</w:t>
      </w:r>
      <w:r w:rsidR="00F223B2" w:rsidRPr="00BE0793">
        <w:rPr>
          <w:rFonts w:eastAsia="Times New Roman"/>
          <w:color w:val="000000"/>
          <w:spacing w:val="-3"/>
          <w:sz w:val="28"/>
          <w:szCs w:val="28"/>
        </w:rPr>
        <w:t>С</w:t>
      </w:r>
      <w:proofErr w:type="gramEnd"/>
      <w:r w:rsidR="00F223B2" w:rsidRPr="00BE0793">
        <w:rPr>
          <w:rFonts w:eastAsia="Times New Roman"/>
          <w:color w:val="000000"/>
          <w:spacing w:val="-3"/>
          <w:sz w:val="28"/>
          <w:szCs w:val="28"/>
        </w:rPr>
        <w:t>бор средств, получаемых за предоставление дополнительных плат</w:t>
      </w:r>
      <w:r w:rsidR="00F223B2" w:rsidRPr="00BE0793">
        <w:rPr>
          <w:rFonts w:eastAsia="Times New Roman"/>
          <w:color w:val="000000"/>
          <w:spacing w:val="-3"/>
          <w:sz w:val="28"/>
          <w:szCs w:val="28"/>
        </w:rPr>
        <w:softHyphen/>
      </w:r>
      <w:r w:rsidR="00F223B2" w:rsidRPr="00BE0793">
        <w:rPr>
          <w:rFonts w:eastAsia="Times New Roman"/>
          <w:color w:val="000000"/>
          <w:spacing w:val="-4"/>
          <w:sz w:val="28"/>
          <w:szCs w:val="28"/>
        </w:rPr>
        <w:t>ных услуг, производится через учреждение банка или в кассу</w:t>
      </w:r>
      <w:r w:rsidR="00342287" w:rsidRPr="00BE0793">
        <w:rPr>
          <w:rFonts w:eastAsia="Times New Roman"/>
          <w:color w:val="000000"/>
          <w:spacing w:val="-4"/>
          <w:sz w:val="28"/>
          <w:szCs w:val="28"/>
        </w:rPr>
        <w:t xml:space="preserve"> Исполнителя</w:t>
      </w:r>
      <w:r w:rsidR="00F223B2" w:rsidRPr="00BE0793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F223B2" w:rsidRPr="00BE0793" w:rsidRDefault="00F223B2" w:rsidP="00342287">
      <w:pPr>
        <w:pStyle w:val="a3"/>
        <w:ind w:firstLine="709"/>
        <w:jc w:val="both"/>
        <w:rPr>
          <w:color w:val="000000"/>
          <w:spacing w:val="-10"/>
          <w:sz w:val="28"/>
          <w:szCs w:val="28"/>
        </w:rPr>
      </w:pPr>
      <w:r w:rsidRPr="00BE0793">
        <w:rPr>
          <w:rFonts w:eastAsia="Times New Roman"/>
          <w:color w:val="000000"/>
          <w:sz w:val="28"/>
          <w:szCs w:val="28"/>
        </w:rPr>
        <w:t xml:space="preserve">Доходы, полученные от оказания дополнительных платных услуг, </w:t>
      </w:r>
      <w:r w:rsidRPr="00BE0793">
        <w:rPr>
          <w:rFonts w:eastAsia="Times New Roman"/>
          <w:color w:val="000000"/>
          <w:spacing w:val="-1"/>
          <w:sz w:val="28"/>
          <w:szCs w:val="28"/>
        </w:rPr>
        <w:lastRenderedPageBreak/>
        <w:t>распределяются на непосредственные нужды обеспечения, развития и совер</w:t>
      </w:r>
      <w:r w:rsidRPr="00BE0793">
        <w:rPr>
          <w:rFonts w:eastAsia="Times New Roman"/>
          <w:color w:val="000000"/>
          <w:spacing w:val="-3"/>
          <w:sz w:val="28"/>
          <w:szCs w:val="28"/>
        </w:rPr>
        <w:t>шенствования образовательного процесса</w:t>
      </w:r>
      <w:r w:rsidR="008C63B4" w:rsidRPr="00BE0793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="00CD47C4" w:rsidRPr="00BE0793">
        <w:rPr>
          <w:rFonts w:eastAsia="Times New Roman"/>
          <w:color w:val="000000"/>
          <w:spacing w:val="-3"/>
          <w:sz w:val="28"/>
          <w:szCs w:val="28"/>
        </w:rPr>
        <w:t xml:space="preserve">а также </w:t>
      </w:r>
      <w:r w:rsidR="008C63B4" w:rsidRPr="00BE0793">
        <w:rPr>
          <w:rFonts w:eastAsia="Times New Roman"/>
          <w:color w:val="000000"/>
          <w:spacing w:val="-3"/>
          <w:sz w:val="28"/>
          <w:szCs w:val="28"/>
        </w:rPr>
        <w:t xml:space="preserve">на уставную деятельность, связанную </w:t>
      </w:r>
      <w:proofErr w:type="gramStart"/>
      <w:r w:rsidR="008C63B4" w:rsidRPr="00BE0793">
        <w:rPr>
          <w:rFonts w:eastAsia="Times New Roman"/>
          <w:color w:val="000000"/>
          <w:spacing w:val="-3"/>
          <w:sz w:val="28"/>
          <w:szCs w:val="28"/>
        </w:rPr>
        <w:t>с</w:t>
      </w:r>
      <w:proofErr w:type="gramEnd"/>
      <w:r w:rsidR="008C63B4" w:rsidRPr="00BE0793">
        <w:rPr>
          <w:rFonts w:eastAsia="Times New Roman"/>
          <w:color w:val="000000"/>
          <w:spacing w:val="-3"/>
          <w:sz w:val="28"/>
          <w:szCs w:val="28"/>
        </w:rPr>
        <w:t xml:space="preserve"> образовательной</w:t>
      </w:r>
      <w:r w:rsidRPr="00BE0793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F223B2" w:rsidRPr="00BE0793" w:rsidRDefault="009579EF" w:rsidP="00CD47C4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3"/>
          <w:sz w:val="28"/>
          <w:szCs w:val="28"/>
        </w:rPr>
        <w:t>оплата труда работников образовательного у</w:t>
      </w:r>
      <w:r w:rsidR="00F223B2" w:rsidRPr="00BE0793">
        <w:rPr>
          <w:rFonts w:eastAsia="Times New Roman"/>
          <w:color w:val="000000"/>
          <w:spacing w:val="-3"/>
          <w:sz w:val="28"/>
          <w:szCs w:val="28"/>
        </w:rPr>
        <w:t>чреждения;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3"/>
          <w:sz w:val="28"/>
          <w:szCs w:val="28"/>
        </w:rPr>
        <w:t>начисления на оплату труда;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3"/>
          <w:sz w:val="28"/>
          <w:szCs w:val="28"/>
        </w:rPr>
        <w:t>приобретение учебной, методической, научной литературы, периодиче</w:t>
      </w:r>
      <w:r w:rsidRPr="00BE0793">
        <w:rPr>
          <w:rFonts w:eastAsia="Times New Roman"/>
          <w:color w:val="000000"/>
          <w:spacing w:val="-3"/>
          <w:sz w:val="28"/>
          <w:szCs w:val="28"/>
        </w:rPr>
        <w:softHyphen/>
      </w:r>
      <w:r w:rsidRPr="00BE0793">
        <w:rPr>
          <w:rFonts w:eastAsia="Times New Roman"/>
          <w:color w:val="000000"/>
          <w:spacing w:val="-4"/>
          <w:sz w:val="28"/>
          <w:szCs w:val="28"/>
        </w:rPr>
        <w:t>ских изданий для обеспечения учебного процесса, управления и функциониро</w:t>
      </w:r>
      <w:r w:rsidRPr="00BE0793">
        <w:rPr>
          <w:rFonts w:eastAsia="Times New Roman"/>
          <w:color w:val="000000"/>
          <w:spacing w:val="-4"/>
          <w:sz w:val="28"/>
          <w:szCs w:val="28"/>
        </w:rPr>
        <w:softHyphen/>
      </w:r>
      <w:r w:rsidR="009579EF" w:rsidRPr="00BE0793">
        <w:rPr>
          <w:rFonts w:eastAsia="Times New Roman"/>
          <w:color w:val="000000"/>
          <w:spacing w:val="-3"/>
          <w:sz w:val="28"/>
          <w:szCs w:val="28"/>
        </w:rPr>
        <w:t>вания образовательного у</w:t>
      </w:r>
      <w:r w:rsidRPr="00BE0793">
        <w:rPr>
          <w:rFonts w:eastAsia="Times New Roman"/>
          <w:color w:val="000000"/>
          <w:spacing w:val="-3"/>
          <w:sz w:val="28"/>
          <w:szCs w:val="28"/>
        </w:rPr>
        <w:t>чреждения;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3"/>
          <w:sz w:val="28"/>
          <w:szCs w:val="28"/>
        </w:rPr>
        <w:t>приобретение бланковой продукции (ведомости, дипломы</w:t>
      </w:r>
      <w:r w:rsidRPr="00BE0793">
        <w:rPr>
          <w:rFonts w:eastAsia="Times New Roman"/>
          <w:color w:val="000000"/>
          <w:spacing w:val="-4"/>
          <w:sz w:val="28"/>
          <w:szCs w:val="28"/>
        </w:rPr>
        <w:t>, вкладыши и т.п.), бланков строгой отчетности;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3"/>
          <w:sz w:val="28"/>
          <w:szCs w:val="28"/>
        </w:rPr>
        <w:t>текущий ремонт помещений, оборудования, инвентаря, нахо</w:t>
      </w:r>
      <w:r w:rsidR="009579EF" w:rsidRPr="00BE0793">
        <w:rPr>
          <w:rFonts w:eastAsia="Times New Roman"/>
          <w:color w:val="000000"/>
          <w:spacing w:val="-3"/>
          <w:sz w:val="28"/>
          <w:szCs w:val="28"/>
        </w:rPr>
        <w:t>дящихся на балансе образовательного у</w:t>
      </w:r>
      <w:r w:rsidRPr="00BE0793">
        <w:rPr>
          <w:rFonts w:eastAsia="Times New Roman"/>
          <w:color w:val="000000"/>
          <w:spacing w:val="-3"/>
          <w:sz w:val="28"/>
          <w:szCs w:val="28"/>
        </w:rPr>
        <w:t>чреждения;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>оплата коммунальных услуг в арендуемых помещениях для учебных це</w:t>
      </w:r>
      <w:r w:rsidRPr="00BE0793">
        <w:rPr>
          <w:rFonts w:eastAsia="Times New Roman"/>
          <w:color w:val="000000"/>
          <w:spacing w:val="-4"/>
          <w:sz w:val="28"/>
          <w:szCs w:val="28"/>
        </w:rPr>
        <w:softHyphen/>
      </w:r>
      <w:r w:rsidRPr="00BE0793">
        <w:rPr>
          <w:rFonts w:eastAsia="Times New Roman"/>
          <w:color w:val="000000"/>
          <w:spacing w:val="-5"/>
          <w:sz w:val="28"/>
          <w:szCs w:val="28"/>
        </w:rPr>
        <w:t>лей;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>оплата рекламы уставных видов деятельности;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>приобретение программных продуктов;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>оплата досуговых, воспитательных и спортивно-оздоровительных меро</w:t>
      </w:r>
      <w:r w:rsidRPr="00BE0793">
        <w:rPr>
          <w:rFonts w:eastAsia="Times New Roman"/>
          <w:color w:val="000000"/>
          <w:spacing w:val="-4"/>
          <w:sz w:val="28"/>
          <w:szCs w:val="28"/>
        </w:rPr>
        <w:softHyphen/>
      </w:r>
      <w:r w:rsidRPr="00BE0793">
        <w:rPr>
          <w:rFonts w:eastAsia="Times New Roman"/>
          <w:color w:val="000000"/>
          <w:spacing w:val="-3"/>
          <w:sz w:val="28"/>
          <w:szCs w:val="28"/>
        </w:rPr>
        <w:t xml:space="preserve">приятий с участием </w:t>
      </w:r>
      <w:r w:rsidR="009579EF" w:rsidRPr="00BE0793">
        <w:rPr>
          <w:rFonts w:eastAsia="Times New Roman"/>
          <w:color w:val="000000"/>
          <w:spacing w:val="-3"/>
          <w:sz w:val="28"/>
          <w:szCs w:val="28"/>
        </w:rPr>
        <w:t>обучающихся и работников образовательного у</w:t>
      </w:r>
      <w:r w:rsidRPr="00BE0793">
        <w:rPr>
          <w:rFonts w:eastAsia="Times New Roman"/>
          <w:color w:val="000000"/>
          <w:spacing w:val="-3"/>
          <w:sz w:val="28"/>
          <w:szCs w:val="28"/>
        </w:rPr>
        <w:t>чреждения;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>затраты на проведение конкурсов, семинаров;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2"/>
          <w:sz w:val="28"/>
          <w:szCs w:val="28"/>
        </w:rPr>
        <w:t>затраты на проведение опытно-экспериментальных, научно-методичес</w:t>
      </w:r>
      <w:r w:rsidRPr="00BE0793">
        <w:rPr>
          <w:rFonts w:eastAsia="Times New Roman"/>
          <w:color w:val="000000"/>
          <w:spacing w:val="-2"/>
          <w:sz w:val="28"/>
          <w:szCs w:val="28"/>
        </w:rPr>
        <w:softHyphen/>
      </w:r>
      <w:r w:rsidRPr="00BE0793">
        <w:rPr>
          <w:rFonts w:eastAsia="Times New Roman"/>
          <w:color w:val="000000"/>
          <w:spacing w:val="-3"/>
          <w:sz w:val="28"/>
          <w:szCs w:val="28"/>
        </w:rPr>
        <w:t xml:space="preserve">ких работ, связанных с совершенствованием учебно-воспитательного процесса в </w:t>
      </w:r>
      <w:r w:rsidR="009579EF" w:rsidRPr="00BE0793">
        <w:rPr>
          <w:rFonts w:eastAsia="Times New Roman"/>
          <w:color w:val="000000"/>
          <w:spacing w:val="-3"/>
          <w:sz w:val="28"/>
          <w:szCs w:val="28"/>
        </w:rPr>
        <w:t>образовательном у</w:t>
      </w:r>
      <w:r w:rsidRPr="00BE0793">
        <w:rPr>
          <w:rFonts w:eastAsia="Times New Roman"/>
          <w:color w:val="000000"/>
          <w:spacing w:val="-3"/>
          <w:sz w:val="28"/>
          <w:szCs w:val="28"/>
        </w:rPr>
        <w:t>чреждении;</w:t>
      </w:r>
    </w:p>
    <w:p w:rsidR="00F223B2" w:rsidRPr="00BE0793" w:rsidRDefault="00F223B2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3"/>
          <w:sz w:val="28"/>
          <w:szCs w:val="28"/>
        </w:rPr>
        <w:t>расходы по</w:t>
      </w:r>
      <w:r w:rsidR="009579EF" w:rsidRPr="00BE0793">
        <w:rPr>
          <w:rFonts w:eastAsia="Times New Roman"/>
          <w:color w:val="000000"/>
          <w:spacing w:val="-3"/>
          <w:sz w:val="28"/>
          <w:szCs w:val="28"/>
        </w:rPr>
        <w:t xml:space="preserve"> организации и осуществлению в образовательном у</w:t>
      </w:r>
      <w:r w:rsidRPr="00BE0793">
        <w:rPr>
          <w:rFonts w:eastAsia="Times New Roman"/>
          <w:color w:val="000000"/>
          <w:spacing w:val="-3"/>
          <w:sz w:val="28"/>
          <w:szCs w:val="28"/>
        </w:rPr>
        <w:t>чреждении платной обра</w:t>
      </w:r>
      <w:r w:rsidRPr="00BE0793">
        <w:rPr>
          <w:rFonts w:eastAsia="Times New Roman"/>
          <w:color w:val="000000"/>
          <w:spacing w:val="-3"/>
          <w:sz w:val="28"/>
          <w:szCs w:val="28"/>
        </w:rPr>
        <w:softHyphen/>
        <w:t>зовательной и иной деятельности;</w:t>
      </w:r>
    </w:p>
    <w:p w:rsidR="009579EF" w:rsidRPr="00BE0793" w:rsidRDefault="00F223B2" w:rsidP="009579EF">
      <w:pPr>
        <w:pStyle w:val="a3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>приобретение необходимого оборудования</w:t>
      </w:r>
    </w:p>
    <w:p w:rsidR="00F223B2" w:rsidRPr="00BE0793" w:rsidRDefault="009579EF" w:rsidP="009579EF">
      <w:pPr>
        <w:pStyle w:val="a3"/>
        <w:ind w:firstLine="709"/>
        <w:jc w:val="both"/>
        <w:rPr>
          <w:sz w:val="28"/>
          <w:szCs w:val="28"/>
        </w:rPr>
      </w:pPr>
      <w:r w:rsidRPr="00BE0793">
        <w:rPr>
          <w:rFonts w:eastAsia="Times New Roman"/>
          <w:color w:val="000000"/>
          <w:spacing w:val="-4"/>
          <w:sz w:val="28"/>
          <w:szCs w:val="28"/>
        </w:rPr>
        <w:t>иные виды расходов</w:t>
      </w:r>
      <w:r w:rsidR="00F223B2" w:rsidRPr="00BE0793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F223B2" w:rsidRPr="00BE0793" w:rsidRDefault="00F223B2" w:rsidP="009579EF">
      <w:pPr>
        <w:pStyle w:val="a3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922083">
        <w:rPr>
          <w:b/>
          <w:color w:val="000000"/>
          <w:spacing w:val="-8"/>
          <w:sz w:val="28"/>
          <w:szCs w:val="28"/>
        </w:rPr>
        <w:t>3.</w:t>
      </w:r>
      <w:r w:rsidR="00922083" w:rsidRPr="00922083">
        <w:rPr>
          <w:b/>
          <w:color w:val="000000"/>
          <w:spacing w:val="-8"/>
          <w:sz w:val="28"/>
          <w:szCs w:val="28"/>
        </w:rPr>
        <w:t>12</w:t>
      </w:r>
      <w:r w:rsidRPr="00922083">
        <w:rPr>
          <w:b/>
          <w:color w:val="000000"/>
          <w:spacing w:val="-8"/>
          <w:sz w:val="28"/>
          <w:szCs w:val="28"/>
        </w:rPr>
        <w:t>.</w:t>
      </w:r>
      <w:r w:rsidRPr="00BE0793">
        <w:rPr>
          <w:color w:val="000000"/>
          <w:sz w:val="28"/>
          <w:szCs w:val="28"/>
        </w:rPr>
        <w:tab/>
      </w:r>
      <w:r w:rsidRPr="00BE0793">
        <w:rPr>
          <w:rFonts w:eastAsia="Times New Roman"/>
          <w:color w:val="000000"/>
          <w:spacing w:val="-3"/>
          <w:sz w:val="28"/>
          <w:szCs w:val="28"/>
        </w:rPr>
        <w:t>Распределение доходов от оказан</w:t>
      </w:r>
      <w:r w:rsidR="009579EF" w:rsidRPr="00BE0793">
        <w:rPr>
          <w:rFonts w:eastAsia="Times New Roman"/>
          <w:color w:val="000000"/>
          <w:spacing w:val="-3"/>
          <w:sz w:val="28"/>
          <w:szCs w:val="28"/>
        </w:rPr>
        <w:t xml:space="preserve">ия дополнительных платных услуг </w:t>
      </w:r>
      <w:r w:rsidRPr="00BE0793">
        <w:rPr>
          <w:rFonts w:eastAsia="Times New Roman"/>
          <w:color w:val="000000"/>
          <w:spacing w:val="-3"/>
          <w:sz w:val="28"/>
          <w:szCs w:val="28"/>
        </w:rPr>
        <w:t>разрабатывает</w:t>
      </w:r>
      <w:r w:rsidR="009579EF" w:rsidRPr="00BE0793">
        <w:rPr>
          <w:rFonts w:eastAsia="Times New Roman"/>
          <w:color w:val="000000"/>
          <w:spacing w:val="-3"/>
          <w:sz w:val="28"/>
          <w:szCs w:val="28"/>
        </w:rPr>
        <w:t>ся и утверждается руководством образовательного у</w:t>
      </w:r>
      <w:r w:rsidRPr="00BE0793">
        <w:rPr>
          <w:rFonts w:eastAsia="Times New Roman"/>
          <w:color w:val="000000"/>
          <w:spacing w:val="-3"/>
          <w:sz w:val="28"/>
          <w:szCs w:val="28"/>
        </w:rPr>
        <w:t>чреждения и согласовывается</w:t>
      </w:r>
      <w:r w:rsidRPr="00BE0793">
        <w:rPr>
          <w:rFonts w:eastAsia="Times New Roman"/>
          <w:color w:val="000000"/>
          <w:spacing w:val="-4"/>
          <w:sz w:val="28"/>
          <w:szCs w:val="28"/>
        </w:rPr>
        <w:t>с Учредителем.</w:t>
      </w:r>
    </w:p>
    <w:p w:rsidR="004723A0" w:rsidRPr="00BE0793" w:rsidRDefault="004723A0" w:rsidP="009579EF">
      <w:pPr>
        <w:jc w:val="both"/>
        <w:rPr>
          <w:sz w:val="28"/>
          <w:szCs w:val="28"/>
        </w:rPr>
      </w:pPr>
    </w:p>
    <w:p w:rsidR="004723A0" w:rsidRPr="00BE0793" w:rsidRDefault="004723A0" w:rsidP="007D4479">
      <w:pPr>
        <w:jc w:val="center"/>
        <w:outlineLvl w:val="0"/>
        <w:rPr>
          <w:b/>
          <w:sz w:val="28"/>
          <w:szCs w:val="28"/>
        </w:rPr>
      </w:pPr>
      <w:r w:rsidRPr="00BE0793">
        <w:rPr>
          <w:b/>
          <w:sz w:val="28"/>
          <w:szCs w:val="28"/>
        </w:rPr>
        <w:t>4. Ответственность исполнителя и заказчика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4.1.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4.2. При обнаружении недостатка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>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а) безвозмездного оказания образовательных услуг;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б) соразмерного уменьшения стоимости оказанных</w:t>
      </w:r>
      <w:r w:rsidR="00ED4A9F" w:rsidRPr="00BE0793">
        <w:rPr>
          <w:rFonts w:eastAsia="Calibri"/>
          <w:sz w:val="28"/>
          <w:szCs w:val="28"/>
          <w:lang w:eastAsia="en-US"/>
        </w:rPr>
        <w:t xml:space="preserve"> дополнительных</w:t>
      </w:r>
      <w:r w:rsidRPr="00BE0793">
        <w:rPr>
          <w:sz w:val="28"/>
          <w:szCs w:val="28"/>
        </w:rPr>
        <w:t xml:space="preserve"> платных образовательных услуг;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в) возмещения понесенных им расходов по устранению недостатков оказанных</w:t>
      </w:r>
      <w:r w:rsidR="00ED4A9F" w:rsidRPr="00BE0793">
        <w:rPr>
          <w:rFonts w:eastAsia="Calibri"/>
          <w:sz w:val="28"/>
          <w:szCs w:val="28"/>
          <w:lang w:eastAsia="en-US"/>
        </w:rPr>
        <w:t xml:space="preserve"> дополнительных</w:t>
      </w:r>
      <w:r w:rsidRPr="00BE0793">
        <w:rPr>
          <w:sz w:val="28"/>
          <w:szCs w:val="28"/>
        </w:rPr>
        <w:t xml:space="preserve"> платных образовательных услуг своими силами или третьими лицами.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4.3.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 xml:space="preserve">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 xml:space="preserve">платных образовательных </w:t>
      </w:r>
      <w:r w:rsidRPr="00BE0793">
        <w:rPr>
          <w:sz w:val="28"/>
          <w:szCs w:val="28"/>
        </w:rPr>
        <w:lastRenderedPageBreak/>
        <w:t>услуг или иные существенные отступления от условий договора.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4.4. Если исполнитель нарушил сроки оказания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>платных образовательных услуг, либо если во время их оказания стало очевидным, что они не будут осуществлены в срок, заказчик вправе по своему выбору: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а) назначить исполнителю новый срок, в течение которого исполнитель должен приступить к оказанию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 xml:space="preserve">платных образовательных услуг и (или) закончить оказание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>платных образовательных услуг;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б) поручить оказать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>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в) потребовать уменьшения стоимости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>платных образовательных услуг;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>г) расторгнуть договор.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sz w:val="28"/>
          <w:szCs w:val="28"/>
        </w:rPr>
        <w:t>платных образовательных услуг, а также в связи с недостатками платных образовательных услуг.</w:t>
      </w:r>
    </w:p>
    <w:p w:rsidR="004723A0" w:rsidRPr="00BE0793" w:rsidRDefault="004723A0" w:rsidP="00A5028D">
      <w:pPr>
        <w:ind w:firstLine="540"/>
        <w:jc w:val="both"/>
        <w:rPr>
          <w:sz w:val="28"/>
          <w:szCs w:val="28"/>
        </w:rPr>
      </w:pPr>
      <w:r w:rsidRPr="00BE0793">
        <w:rPr>
          <w:sz w:val="28"/>
          <w:szCs w:val="28"/>
        </w:rPr>
        <w:t xml:space="preserve">4.6. По инициативе исполнителя </w:t>
      </w:r>
      <w:proofErr w:type="gramStart"/>
      <w:r w:rsidRPr="00BE0793">
        <w:rPr>
          <w:sz w:val="28"/>
          <w:szCs w:val="28"/>
        </w:rPr>
        <w:t>договор</w:t>
      </w:r>
      <w:proofErr w:type="gramEnd"/>
      <w:r w:rsidRPr="00BE0793">
        <w:rPr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4723A0" w:rsidRPr="00BE0793" w:rsidRDefault="004723A0" w:rsidP="00A5028D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BE0793">
        <w:rPr>
          <w:rFonts w:eastAsia="Calibri"/>
          <w:sz w:val="28"/>
          <w:szCs w:val="28"/>
        </w:rPr>
        <w:t xml:space="preserve">а) применение к </w:t>
      </w:r>
      <w:proofErr w:type="gramStart"/>
      <w:r w:rsidRPr="00BE0793">
        <w:rPr>
          <w:rFonts w:eastAsia="Calibri"/>
          <w:sz w:val="28"/>
          <w:szCs w:val="28"/>
        </w:rPr>
        <w:t>обучающемуся</w:t>
      </w:r>
      <w:proofErr w:type="gramEnd"/>
      <w:r w:rsidRPr="00BE0793">
        <w:rPr>
          <w:rFonts w:eastAsia="Calibri"/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4723A0" w:rsidRPr="00BE0793" w:rsidRDefault="004723A0" w:rsidP="00A5028D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BE0793">
        <w:rPr>
          <w:rFonts w:eastAsia="Calibri"/>
          <w:sz w:val="28"/>
          <w:szCs w:val="28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723A0" w:rsidRPr="00BE0793" w:rsidRDefault="004723A0" w:rsidP="00A5028D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BE0793">
        <w:rPr>
          <w:rFonts w:eastAsia="Calibri"/>
          <w:sz w:val="28"/>
          <w:szCs w:val="28"/>
        </w:rPr>
        <w:t>в) просрочка оплаты стоимости</w:t>
      </w:r>
      <w:r w:rsidR="00ED4A9F" w:rsidRPr="00BE0793">
        <w:rPr>
          <w:rFonts w:eastAsia="Calibri"/>
          <w:sz w:val="28"/>
          <w:szCs w:val="28"/>
          <w:lang w:eastAsia="en-US"/>
        </w:rPr>
        <w:t xml:space="preserve"> дополнительных</w:t>
      </w:r>
      <w:r w:rsidRPr="00BE0793">
        <w:rPr>
          <w:rFonts w:eastAsia="Calibri"/>
          <w:sz w:val="28"/>
          <w:szCs w:val="28"/>
        </w:rPr>
        <w:t xml:space="preserve"> платных образовательных услуг;</w:t>
      </w:r>
    </w:p>
    <w:p w:rsidR="004723A0" w:rsidRPr="00BE0793" w:rsidRDefault="004723A0" w:rsidP="00A5028D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BE0793">
        <w:rPr>
          <w:rFonts w:eastAsia="Calibri"/>
          <w:sz w:val="28"/>
          <w:szCs w:val="28"/>
        </w:rPr>
        <w:t xml:space="preserve">г) невозможность надлежащего исполнения обязательств по оказанию </w:t>
      </w:r>
      <w:r w:rsidR="00ED4A9F" w:rsidRPr="00BE0793">
        <w:rPr>
          <w:rFonts w:eastAsia="Calibri"/>
          <w:sz w:val="28"/>
          <w:szCs w:val="28"/>
          <w:lang w:eastAsia="en-US"/>
        </w:rPr>
        <w:t>дополнительных</w:t>
      </w:r>
      <w:r w:rsidRPr="00BE0793">
        <w:rPr>
          <w:rFonts w:eastAsia="Calibri"/>
          <w:sz w:val="28"/>
          <w:szCs w:val="28"/>
        </w:rPr>
        <w:t>платных образовательных услуг вследствие действий (бездействия) обучающегося, заказчика.</w:t>
      </w:r>
    </w:p>
    <w:p w:rsidR="001821A3" w:rsidRPr="00BE0793" w:rsidRDefault="001821A3" w:rsidP="00A5028D">
      <w:pPr>
        <w:pStyle w:val="a3"/>
        <w:jc w:val="both"/>
        <w:rPr>
          <w:color w:val="000000"/>
          <w:spacing w:val="-10"/>
          <w:sz w:val="28"/>
          <w:szCs w:val="28"/>
        </w:rPr>
      </w:pPr>
    </w:p>
    <w:p w:rsidR="001821A3" w:rsidRPr="00BE0793" w:rsidRDefault="001821A3" w:rsidP="00A5028D">
      <w:pPr>
        <w:pStyle w:val="a3"/>
        <w:jc w:val="both"/>
        <w:rPr>
          <w:color w:val="000000"/>
          <w:spacing w:val="-10"/>
          <w:sz w:val="28"/>
          <w:szCs w:val="28"/>
        </w:rPr>
      </w:pPr>
    </w:p>
    <w:sectPr w:rsidR="001821A3" w:rsidRPr="00BE0793" w:rsidSect="007D4479">
      <w:type w:val="continuous"/>
      <w:pgSz w:w="11909" w:h="16834"/>
      <w:pgMar w:top="851" w:right="99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F4E"/>
    <w:multiLevelType w:val="hybridMultilevel"/>
    <w:tmpl w:val="EAB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B2EB6"/>
    <w:multiLevelType w:val="singleLevel"/>
    <w:tmpl w:val="52DADB1C"/>
    <w:lvl w:ilvl="0">
      <w:start w:val="5"/>
      <w:numFmt w:val="decimal"/>
      <w:lvlText w:val="5.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2">
    <w:nsid w:val="28E772ED"/>
    <w:multiLevelType w:val="singleLevel"/>
    <w:tmpl w:val="6B6A5F7A"/>
    <w:lvl w:ilvl="0">
      <w:start w:val="3"/>
      <w:numFmt w:val="decimal"/>
      <w:lvlText w:val="5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2D380938"/>
    <w:multiLevelType w:val="singleLevel"/>
    <w:tmpl w:val="C0CA75FC"/>
    <w:lvl w:ilvl="0">
      <w:start w:val="5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45B348C"/>
    <w:multiLevelType w:val="singleLevel"/>
    <w:tmpl w:val="482ADAA6"/>
    <w:lvl w:ilvl="0">
      <w:start w:val="2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56F2069"/>
    <w:multiLevelType w:val="hybridMultilevel"/>
    <w:tmpl w:val="2AFE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A54B8"/>
    <w:multiLevelType w:val="hybridMultilevel"/>
    <w:tmpl w:val="9EC0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5488"/>
    <w:multiLevelType w:val="singleLevel"/>
    <w:tmpl w:val="3766AB9E"/>
    <w:lvl w:ilvl="0">
      <w:start w:val="1"/>
      <w:numFmt w:val="decimal"/>
      <w:lvlText w:val="5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8">
    <w:nsid w:val="5C3A6169"/>
    <w:multiLevelType w:val="hybridMultilevel"/>
    <w:tmpl w:val="5E9E4564"/>
    <w:lvl w:ilvl="0" w:tplc="A8D223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0734B0"/>
    <w:multiLevelType w:val="singleLevel"/>
    <w:tmpl w:val="F814AF44"/>
    <w:lvl w:ilvl="0">
      <w:start w:val="3"/>
      <w:numFmt w:val="decimal"/>
      <w:lvlText w:val="1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6CD2004A"/>
    <w:multiLevelType w:val="hybridMultilevel"/>
    <w:tmpl w:val="6D32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D2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FB2C34"/>
    <w:multiLevelType w:val="hybridMultilevel"/>
    <w:tmpl w:val="224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4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5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6CA6"/>
    <w:rsid w:val="00032375"/>
    <w:rsid w:val="00072964"/>
    <w:rsid w:val="00094BB5"/>
    <w:rsid w:val="001821A3"/>
    <w:rsid w:val="001A5B3F"/>
    <w:rsid w:val="001C3CC4"/>
    <w:rsid w:val="001C58B2"/>
    <w:rsid w:val="001D0C36"/>
    <w:rsid w:val="00230D8C"/>
    <w:rsid w:val="00237D70"/>
    <w:rsid w:val="002B5B63"/>
    <w:rsid w:val="002D02CF"/>
    <w:rsid w:val="00342287"/>
    <w:rsid w:val="00391835"/>
    <w:rsid w:val="003E5235"/>
    <w:rsid w:val="00415AC6"/>
    <w:rsid w:val="004723A0"/>
    <w:rsid w:val="005407B1"/>
    <w:rsid w:val="00601C0F"/>
    <w:rsid w:val="00626670"/>
    <w:rsid w:val="00631370"/>
    <w:rsid w:val="00706CA6"/>
    <w:rsid w:val="00775F2F"/>
    <w:rsid w:val="007845EC"/>
    <w:rsid w:val="007B1B78"/>
    <w:rsid w:val="007D4479"/>
    <w:rsid w:val="00811B6F"/>
    <w:rsid w:val="00831826"/>
    <w:rsid w:val="008334A7"/>
    <w:rsid w:val="00845204"/>
    <w:rsid w:val="0085667E"/>
    <w:rsid w:val="008A2327"/>
    <w:rsid w:val="008C4B3B"/>
    <w:rsid w:val="008C63B4"/>
    <w:rsid w:val="008E0A20"/>
    <w:rsid w:val="008F334B"/>
    <w:rsid w:val="00922083"/>
    <w:rsid w:val="00927389"/>
    <w:rsid w:val="00930FD8"/>
    <w:rsid w:val="009579EF"/>
    <w:rsid w:val="009B21B3"/>
    <w:rsid w:val="009F60A1"/>
    <w:rsid w:val="00A44A1B"/>
    <w:rsid w:val="00A5028D"/>
    <w:rsid w:val="00A878FC"/>
    <w:rsid w:val="00B015E0"/>
    <w:rsid w:val="00B42E66"/>
    <w:rsid w:val="00B45830"/>
    <w:rsid w:val="00BA4AD7"/>
    <w:rsid w:val="00BE0793"/>
    <w:rsid w:val="00BE1E03"/>
    <w:rsid w:val="00CD47C4"/>
    <w:rsid w:val="00D82D2B"/>
    <w:rsid w:val="00DA4072"/>
    <w:rsid w:val="00ED4A9F"/>
    <w:rsid w:val="00EF4B70"/>
    <w:rsid w:val="00F1348A"/>
    <w:rsid w:val="00F223B2"/>
    <w:rsid w:val="00F4694C"/>
    <w:rsid w:val="00F6357E"/>
    <w:rsid w:val="00FE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918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182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1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B7DD24ABD43AC1951EB7D19DD29E00C49FE00699BF369F497E2A347X1h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B7DD24ABD43AC1951EB7D19DD29E00C4EF404689EF369F497E2A347X1h0I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2020-11-19T06:30:00Z</cp:lastPrinted>
  <dcterms:created xsi:type="dcterms:W3CDTF">2012-11-19T11:20:00Z</dcterms:created>
  <dcterms:modified xsi:type="dcterms:W3CDTF">2020-12-10T14:11:00Z</dcterms:modified>
</cp:coreProperties>
</file>