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47459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Русский язык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474595" w:rsidRPr="00474595" w:rsidRDefault="00474595" w:rsidP="00474595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  <w:bookmarkStart w:id="0" w:name="_GoBack"/>
      <w:bookmarkEnd w:id="0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gramStart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человеческой деятельности;</w:t>
      </w:r>
      <w:proofErr w:type="gramEnd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74595" w:rsidRPr="00474595" w:rsidRDefault="00474595" w:rsidP="00474595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74595" w:rsidRPr="00474595" w:rsidRDefault="00474595" w:rsidP="00474595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FC2BE2" w:rsidRPr="00474595" w:rsidRDefault="00474595" w:rsidP="00474595">
      <w:pPr>
        <w:rPr>
          <w:sz w:val="24"/>
          <w:szCs w:val="24"/>
          <w:lang w:val="ru-RU"/>
        </w:rPr>
      </w:pPr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474595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</w:p>
    <w:sectPr w:rsidR="00FC2BE2" w:rsidRPr="00474595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474595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2023-12-18T14:44:00Z</dcterms:modified>
</cp:coreProperties>
</file>